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EC510A" w14:textId="441469C9" w:rsidR="00A02391" w:rsidRDefault="00C578E2">
      <w:pPr>
        <w:pStyle w:val="NormalWeb"/>
        <w:spacing w:before="0" w:beforeAutospacing="0" w:after="0" w:afterAutospacing="0"/>
        <w:rPr>
          <w:rFonts w:ascii="Calibri Light" w:hAnsi="Calibri Light" w:cs="Calibri Light"/>
          <w:sz w:val="40"/>
          <w:szCs w:val="40"/>
        </w:rPr>
      </w:pPr>
      <w:r>
        <w:rPr>
          <w:rFonts w:ascii="Calibri Light" w:hAnsi="Calibri Light" w:cs="Calibri Light"/>
          <w:b/>
          <w:bCs/>
          <w:sz w:val="40"/>
          <w:szCs w:val="40"/>
        </w:rPr>
        <w:t>Administrator</w:t>
      </w:r>
    </w:p>
    <w:p w14:paraId="53AC2448" w14:textId="77777777" w:rsidR="00A02391" w:rsidRDefault="00C578E2">
      <w:pPr>
        <w:pStyle w:val="NormalWeb"/>
        <w:spacing w:before="0" w:beforeAutospacing="0" w:after="0" w:afterAutospacing="0"/>
        <w:rPr>
          <w:rFonts w:ascii="Calibri" w:hAnsi="Calibri" w:cs="Calibri"/>
          <w:sz w:val="22"/>
          <w:szCs w:val="22"/>
        </w:rPr>
      </w:pPr>
      <w:r>
        <w:rPr>
          <w:rFonts w:ascii="Calibri" w:hAnsi="Calibri" w:cs="Calibri"/>
          <w:sz w:val="22"/>
          <w:szCs w:val="22"/>
        </w:rPr>
        <w:t> </w:t>
      </w:r>
    </w:p>
    <w:tbl>
      <w:tblPr>
        <w:tblW w:w="935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5046"/>
        <w:gridCol w:w="734"/>
        <w:gridCol w:w="764"/>
        <w:gridCol w:w="2806"/>
      </w:tblGrid>
      <w:tr w:rsidR="00E37DEB" w14:paraId="1CE67BE9" w14:textId="77777777" w:rsidTr="003E05A9">
        <w:trPr>
          <w:divId w:val="537008627"/>
        </w:trPr>
        <w:tc>
          <w:tcPr>
            <w:tcW w:w="5046"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18E5ACC1" w14:textId="6F68237F" w:rsidR="00E37DEB" w:rsidRDefault="00E37DEB" w:rsidP="00E37DEB">
            <w:pPr>
              <w:pStyle w:val="NormalWeb"/>
              <w:spacing w:before="0" w:beforeAutospacing="0" w:after="0" w:afterAutospacing="0"/>
              <w:jc w:val="center"/>
              <w:rPr>
                <w:rFonts w:ascii="Franklin Gothic Book" w:hAnsi="Franklin Gothic Book"/>
                <w:color w:val="000000"/>
              </w:rPr>
            </w:pPr>
            <w:r>
              <w:rPr>
                <w:rFonts w:ascii="Franklin Gothic Book" w:hAnsi="Franklin Gothic Book"/>
                <w:b/>
                <w:bCs/>
                <w:color w:val="000000"/>
              </w:rPr>
              <w:t xml:space="preserve">                   Rule                                Staff Name:</w:t>
            </w:r>
          </w:p>
        </w:tc>
        <w:tc>
          <w:tcPr>
            <w:tcW w:w="734"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3E211512" w14:textId="77777777" w:rsidR="00E37DEB" w:rsidRDefault="00E37DEB" w:rsidP="00E37DEB">
            <w:pPr>
              <w:pStyle w:val="NormalWeb"/>
              <w:spacing w:before="0" w:beforeAutospacing="0" w:after="0" w:afterAutospacing="0"/>
              <w:jc w:val="center"/>
              <w:rPr>
                <w:rFonts w:ascii="Franklin Gothic Book" w:hAnsi="Franklin Gothic Book"/>
                <w:color w:val="000000"/>
              </w:rPr>
            </w:pPr>
            <w:r>
              <w:rPr>
                <w:rFonts w:ascii="Franklin Gothic Book" w:hAnsi="Franklin Gothic Book"/>
                <w:color w:val="000000"/>
              </w:rPr>
              <w:t> </w:t>
            </w:r>
          </w:p>
        </w:tc>
        <w:tc>
          <w:tcPr>
            <w:tcW w:w="764"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16322CC8" w14:textId="77777777" w:rsidR="00E37DEB" w:rsidRDefault="00E37DEB" w:rsidP="00E37DEB">
            <w:pPr>
              <w:pStyle w:val="NormalWeb"/>
              <w:spacing w:before="0" w:beforeAutospacing="0" w:after="0" w:afterAutospacing="0"/>
              <w:jc w:val="center"/>
              <w:rPr>
                <w:rFonts w:ascii="Franklin Gothic Book" w:hAnsi="Franklin Gothic Book"/>
                <w:color w:val="000000"/>
              </w:rPr>
            </w:pPr>
            <w:r>
              <w:rPr>
                <w:rFonts w:ascii="Franklin Gothic Book" w:hAnsi="Franklin Gothic Book"/>
                <w:color w:val="000000"/>
              </w:rPr>
              <w:t> </w:t>
            </w:r>
          </w:p>
        </w:tc>
        <w:tc>
          <w:tcPr>
            <w:tcW w:w="2806"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1DECB4F2" w14:textId="77777777" w:rsidR="00E37DEB" w:rsidRDefault="00E37DEB" w:rsidP="00E37DEB">
            <w:pPr>
              <w:pStyle w:val="NormalWeb"/>
              <w:spacing w:before="0" w:beforeAutospacing="0" w:after="0" w:afterAutospacing="0"/>
              <w:jc w:val="center"/>
              <w:rPr>
                <w:rFonts w:ascii="Franklin Gothic Book" w:hAnsi="Franklin Gothic Book"/>
                <w:color w:val="000000"/>
              </w:rPr>
            </w:pPr>
            <w:r>
              <w:rPr>
                <w:rFonts w:ascii="Franklin Gothic Book" w:hAnsi="Franklin Gothic Book"/>
                <w:b/>
                <w:bCs/>
                <w:color w:val="000000"/>
              </w:rPr>
              <w:t>Finding Summary</w:t>
            </w:r>
          </w:p>
        </w:tc>
      </w:tr>
      <w:tr w:rsidR="00E37DEB" w14:paraId="7CB7D7EA" w14:textId="77777777" w:rsidTr="003E05A9">
        <w:trPr>
          <w:divId w:val="537008627"/>
        </w:trPr>
        <w:tc>
          <w:tcPr>
            <w:tcW w:w="504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F26A6F0"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300. GENERAL STAFFING REQUIREMENTS FOR AGENCIES. Each DDA is accountable for all operations, policy, procedures, and service elements of the agency</w:t>
            </w:r>
          </w:p>
        </w:tc>
        <w:tc>
          <w:tcPr>
            <w:tcW w:w="73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8DF1C8D"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764"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2257457C"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280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9116E0F"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r>
      <w:tr w:rsidR="00E37DEB" w14:paraId="0964CBB3" w14:textId="77777777" w:rsidTr="003E05A9">
        <w:trPr>
          <w:divId w:val="537008627"/>
        </w:trPr>
        <w:tc>
          <w:tcPr>
            <w:tcW w:w="504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A9482DA"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300.01. Agency Administrator Qualifications. The agency administrator must have two (2) years of supervisory experience with the population served in an administrative role. An administrator may designate a qualified individual to perform administrative functions on their behalf.</w:t>
            </w:r>
          </w:p>
        </w:tc>
        <w:tc>
          <w:tcPr>
            <w:tcW w:w="73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E6CB213"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764"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4AF84450"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280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161A0DB"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r>
      <w:tr w:rsidR="00E37DEB" w14:paraId="5F8B1607" w14:textId="77777777" w:rsidTr="003E05A9">
        <w:trPr>
          <w:divId w:val="537008627"/>
        </w:trPr>
        <w:tc>
          <w:tcPr>
            <w:tcW w:w="504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8563586"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300.02. Agency Administrator Duties. An agency administrator is accountable for the overall operations of the agency, including ensuring compliance with these rules, overseeing and managing personnel, developing and implementing written policies and procedures, and overseeing the agency's quality assurance program.</w:t>
            </w:r>
          </w:p>
        </w:tc>
        <w:tc>
          <w:tcPr>
            <w:tcW w:w="73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E50257B"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764"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23BAA452"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280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A3E9FF3"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r>
    </w:tbl>
    <w:p w14:paraId="75D8E1D5" w14:textId="77777777" w:rsidR="00A02391" w:rsidRDefault="00C578E2">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780278A" w14:textId="3844D7B7" w:rsidR="00A02391" w:rsidRDefault="00C578E2">
      <w:pPr>
        <w:pStyle w:val="NormalWeb"/>
        <w:spacing w:before="0" w:beforeAutospacing="0" w:after="0" w:afterAutospacing="0"/>
        <w:rPr>
          <w:rFonts w:ascii="Calibri Light" w:hAnsi="Calibri Light" w:cs="Calibri Light"/>
          <w:sz w:val="40"/>
          <w:szCs w:val="40"/>
        </w:rPr>
      </w:pPr>
      <w:r>
        <w:rPr>
          <w:rFonts w:ascii="Calibri" w:hAnsi="Calibri" w:cs="Calibri"/>
          <w:sz w:val="22"/>
          <w:szCs w:val="22"/>
        </w:rPr>
        <w:t> </w:t>
      </w:r>
      <w:r>
        <w:rPr>
          <w:rFonts w:ascii="Calibri Light" w:hAnsi="Calibri Light" w:cs="Calibri Light"/>
          <w:b/>
          <w:bCs/>
          <w:sz w:val="40"/>
          <w:szCs w:val="40"/>
        </w:rPr>
        <w:t>Supervisor</w:t>
      </w:r>
    </w:p>
    <w:p w14:paraId="3DE678FD" w14:textId="77777777" w:rsidR="00A02391" w:rsidRDefault="00C578E2">
      <w:pPr>
        <w:pStyle w:val="NormalWeb"/>
        <w:spacing w:before="0" w:beforeAutospacing="0" w:after="0" w:afterAutospacing="0"/>
        <w:rPr>
          <w:rFonts w:ascii="Calibri" w:hAnsi="Calibri" w:cs="Calibri"/>
          <w:sz w:val="22"/>
          <w:szCs w:val="22"/>
        </w:rPr>
      </w:pPr>
      <w:r>
        <w:rPr>
          <w:rFonts w:ascii="Calibri" w:hAnsi="Calibri" w:cs="Calibri"/>
          <w:sz w:val="22"/>
          <w:szCs w:val="22"/>
        </w:rPr>
        <w:t> </w:t>
      </w:r>
    </w:p>
    <w:tbl>
      <w:tblPr>
        <w:tblW w:w="935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4970"/>
        <w:gridCol w:w="680"/>
        <w:gridCol w:w="687"/>
        <w:gridCol w:w="3013"/>
      </w:tblGrid>
      <w:tr w:rsidR="00E37DEB" w14:paraId="104C6EE3" w14:textId="77777777" w:rsidTr="003E05A9">
        <w:trPr>
          <w:divId w:val="2059820066"/>
        </w:trPr>
        <w:tc>
          <w:tcPr>
            <w:tcW w:w="497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4C6699F3" w14:textId="2A904752" w:rsidR="00E37DEB" w:rsidRDefault="00E37DEB" w:rsidP="00E37DEB">
            <w:pPr>
              <w:pStyle w:val="NormalWeb"/>
              <w:spacing w:before="0" w:beforeAutospacing="0" w:after="0" w:afterAutospacing="0"/>
              <w:jc w:val="center"/>
              <w:rPr>
                <w:rFonts w:ascii="Franklin Gothic Book" w:hAnsi="Franklin Gothic Book"/>
                <w:color w:val="000000"/>
              </w:rPr>
            </w:pPr>
            <w:r>
              <w:rPr>
                <w:rFonts w:ascii="Franklin Gothic Book" w:hAnsi="Franklin Gothic Book"/>
                <w:b/>
                <w:bCs/>
                <w:color w:val="000000"/>
              </w:rPr>
              <w:t xml:space="preserve">                   Rule                                Staff Name:</w:t>
            </w:r>
          </w:p>
        </w:tc>
        <w:tc>
          <w:tcPr>
            <w:tcW w:w="68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172CE123" w14:textId="77777777" w:rsidR="00E37DEB" w:rsidRDefault="00E37DEB" w:rsidP="00E37DEB">
            <w:pPr>
              <w:pStyle w:val="NormalWeb"/>
              <w:spacing w:before="0" w:beforeAutospacing="0" w:after="0" w:afterAutospacing="0"/>
              <w:jc w:val="center"/>
              <w:rPr>
                <w:rFonts w:ascii="Franklin Gothic Book" w:hAnsi="Franklin Gothic Book"/>
                <w:color w:val="000000"/>
              </w:rPr>
            </w:pPr>
            <w:r>
              <w:rPr>
                <w:rFonts w:ascii="Franklin Gothic Book" w:hAnsi="Franklin Gothic Book"/>
                <w:color w:val="000000"/>
              </w:rPr>
              <w:t> </w:t>
            </w:r>
          </w:p>
        </w:tc>
        <w:tc>
          <w:tcPr>
            <w:tcW w:w="687"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2FC5B7BC" w14:textId="77777777" w:rsidR="00E37DEB" w:rsidRDefault="00E37DEB" w:rsidP="00E37DEB">
            <w:pPr>
              <w:pStyle w:val="NormalWeb"/>
              <w:spacing w:before="0" w:beforeAutospacing="0" w:after="0" w:afterAutospacing="0"/>
              <w:jc w:val="center"/>
              <w:rPr>
                <w:rFonts w:ascii="Franklin Gothic Book" w:hAnsi="Franklin Gothic Book"/>
                <w:color w:val="000000"/>
              </w:rPr>
            </w:pPr>
            <w:r>
              <w:rPr>
                <w:rFonts w:ascii="Franklin Gothic Book" w:hAnsi="Franklin Gothic Book"/>
                <w:color w:val="000000"/>
              </w:rPr>
              <w:t> </w:t>
            </w:r>
          </w:p>
        </w:tc>
        <w:tc>
          <w:tcPr>
            <w:tcW w:w="3013"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4F266DBB" w14:textId="77777777" w:rsidR="00E37DEB" w:rsidRDefault="00E37DEB" w:rsidP="00E37DEB">
            <w:pPr>
              <w:pStyle w:val="NormalWeb"/>
              <w:spacing w:before="0" w:beforeAutospacing="0" w:after="0" w:afterAutospacing="0"/>
              <w:jc w:val="center"/>
              <w:rPr>
                <w:rFonts w:ascii="Franklin Gothic Book" w:hAnsi="Franklin Gothic Book"/>
                <w:color w:val="000000"/>
              </w:rPr>
            </w:pPr>
            <w:r>
              <w:rPr>
                <w:rFonts w:ascii="Franklin Gothic Book" w:hAnsi="Franklin Gothic Book"/>
                <w:b/>
                <w:bCs/>
                <w:color w:val="000000"/>
              </w:rPr>
              <w:t>Finding Summary</w:t>
            </w:r>
          </w:p>
        </w:tc>
      </w:tr>
      <w:tr w:rsidR="00E37DEB" w14:paraId="75969F31" w14:textId="77777777" w:rsidTr="003E05A9">
        <w:trPr>
          <w:divId w:val="2059820066"/>
        </w:trPr>
        <w:tc>
          <w:tcPr>
            <w:tcW w:w="4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474F4C5"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300. GENERAL STAFFING REQUIREMENTS FOR AGENCIES. Each DDA is accountable for all operations, policy, procedures, and service elements of the agency</w:t>
            </w:r>
          </w:p>
        </w:tc>
        <w:tc>
          <w:tcPr>
            <w:tcW w:w="6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5DEECB5"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687"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542B85A3"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301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4B2ACA9"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r>
      <w:tr w:rsidR="00E37DEB" w14:paraId="6059BA68" w14:textId="77777777" w:rsidTr="003E05A9">
        <w:trPr>
          <w:divId w:val="2059820066"/>
        </w:trPr>
        <w:tc>
          <w:tcPr>
            <w:tcW w:w="4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AF94BA3"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300.03. Supervisor Qualifications. The agency must have documentation that ensures personnel acting in a supervisory capacity meets qualifications as required by the payer source for the service provided. The agency administrator and supervisor can be the same individual if the agency can meet requirements of each duty.</w:t>
            </w:r>
          </w:p>
        </w:tc>
        <w:tc>
          <w:tcPr>
            <w:tcW w:w="6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8D76E99"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687"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2BBAE13D"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301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B5FAC17"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r>
      <w:tr w:rsidR="00E37DEB" w14:paraId="6D9C68FC" w14:textId="77777777" w:rsidTr="003E05A9">
        <w:trPr>
          <w:divId w:val="2059820066"/>
        </w:trPr>
        <w:tc>
          <w:tcPr>
            <w:tcW w:w="4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9D18A40"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300.04. Supervisor Duties.</w:t>
            </w:r>
          </w:p>
        </w:tc>
        <w:tc>
          <w:tcPr>
            <w:tcW w:w="6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6B18F57"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687"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74D4F17E"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301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8415667"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r>
      <w:tr w:rsidR="00E37DEB" w14:paraId="3BCE4E07" w14:textId="77777777" w:rsidTr="003E05A9">
        <w:trPr>
          <w:divId w:val="2059820066"/>
        </w:trPr>
        <w:tc>
          <w:tcPr>
            <w:tcW w:w="4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2B55E05"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lastRenderedPageBreak/>
              <w:t>300.04.a. Complete or obtain participant assessments and plans according to the authorized plan of service</w:t>
            </w:r>
          </w:p>
        </w:tc>
        <w:tc>
          <w:tcPr>
            <w:tcW w:w="6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2E49DB7"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687"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37833C4A"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301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0ACAF4F"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r>
      <w:tr w:rsidR="00E37DEB" w14:paraId="69759070" w14:textId="77777777" w:rsidTr="003E05A9">
        <w:trPr>
          <w:divId w:val="2059820066"/>
        </w:trPr>
        <w:tc>
          <w:tcPr>
            <w:tcW w:w="4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71C5EEA"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300.04.b. Provide personnel initial direction, procedural guidance, and monthly supervision of work performed to ensure programs are implemented as written and demonstrate the necessary skills to provide the services.</w:t>
            </w:r>
          </w:p>
        </w:tc>
        <w:tc>
          <w:tcPr>
            <w:tcW w:w="6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67239C3"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687"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371E9FF8"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301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CEBB46D"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r>
      <w:tr w:rsidR="00E37DEB" w14:paraId="1E0B7F03" w14:textId="77777777" w:rsidTr="003E05A9">
        <w:trPr>
          <w:divId w:val="2059820066"/>
        </w:trPr>
        <w:tc>
          <w:tcPr>
            <w:tcW w:w="4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68E742F"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300.05. Direct Service Provider (DSP) Qualifications. A person qualified to provide services must meet the qualifications prescribed for the type of services to be rendered and training requirements of Section 302 of these rules.</w:t>
            </w:r>
          </w:p>
        </w:tc>
        <w:tc>
          <w:tcPr>
            <w:tcW w:w="6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20C14AE"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687"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24821661"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301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DA13F70"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r>
    </w:tbl>
    <w:p w14:paraId="3A1448F8" w14:textId="77777777" w:rsidR="00A02391" w:rsidRDefault="00C578E2">
      <w:pPr>
        <w:pStyle w:val="NormalWeb"/>
        <w:spacing w:before="0" w:beforeAutospacing="0" w:after="0" w:afterAutospacing="0"/>
        <w:rPr>
          <w:rFonts w:ascii="Calibri" w:hAnsi="Calibri" w:cs="Calibri"/>
          <w:sz w:val="22"/>
          <w:szCs w:val="22"/>
        </w:rPr>
      </w:pPr>
      <w:r>
        <w:rPr>
          <w:rFonts w:ascii="Calibri" w:hAnsi="Calibri" w:cs="Calibri"/>
          <w:sz w:val="22"/>
          <w:szCs w:val="22"/>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9340"/>
      </w:tblGrid>
      <w:tr w:rsidR="00A02391" w:rsidRPr="00BE13C7" w14:paraId="262C71D0" w14:textId="77777777">
        <w:trPr>
          <w:divId w:val="868642916"/>
        </w:trPr>
        <w:tc>
          <w:tcPr>
            <w:tcW w:w="172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7401262" w14:textId="77777777" w:rsidR="00A02391" w:rsidRPr="00BE13C7" w:rsidRDefault="00C578E2">
            <w:pPr>
              <w:pStyle w:val="NormalWeb"/>
              <w:spacing w:before="0" w:beforeAutospacing="0" w:after="0" w:afterAutospacing="0"/>
              <w:jc w:val="center"/>
              <w:rPr>
                <w:rFonts w:ascii="Franklin Gothic Book" w:hAnsi="Franklin Gothic Book"/>
                <w:color w:val="000000"/>
              </w:rPr>
            </w:pPr>
            <w:r w:rsidRPr="00BE13C7">
              <w:rPr>
                <w:rFonts w:ascii="Franklin Gothic Book" w:hAnsi="Franklin Gothic Book"/>
                <w:color w:val="000000"/>
              </w:rPr>
              <w:t>Supervision</w:t>
            </w:r>
          </w:p>
          <w:p w14:paraId="300E0D99" w14:textId="77777777" w:rsidR="00A02391" w:rsidRPr="00BE13C7" w:rsidRDefault="00C578E2">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xml:space="preserve">300.04.b. Provide personnel </w:t>
            </w:r>
            <w:r w:rsidRPr="00BE13C7">
              <w:rPr>
                <w:rFonts w:ascii="Franklin Gothic Book" w:hAnsi="Franklin Gothic Book"/>
                <w:color w:val="000000"/>
                <w:u w:val="single"/>
              </w:rPr>
              <w:t>initial direction</w:t>
            </w:r>
            <w:r w:rsidRPr="00BE13C7">
              <w:rPr>
                <w:rFonts w:ascii="Franklin Gothic Book" w:hAnsi="Franklin Gothic Book"/>
                <w:color w:val="000000"/>
              </w:rPr>
              <w:t xml:space="preserve">, </w:t>
            </w:r>
            <w:r w:rsidRPr="00BE13C7">
              <w:rPr>
                <w:rFonts w:ascii="Franklin Gothic Book" w:hAnsi="Franklin Gothic Book"/>
                <w:color w:val="000000"/>
                <w:u w:val="single"/>
              </w:rPr>
              <w:t>procedural guidance</w:t>
            </w:r>
            <w:r w:rsidRPr="00BE13C7">
              <w:rPr>
                <w:rFonts w:ascii="Franklin Gothic Book" w:hAnsi="Franklin Gothic Book"/>
                <w:color w:val="000000"/>
              </w:rPr>
              <w:t xml:space="preserve">, and </w:t>
            </w:r>
            <w:r w:rsidRPr="00BE13C7">
              <w:rPr>
                <w:rFonts w:ascii="Franklin Gothic Book" w:hAnsi="Franklin Gothic Book"/>
                <w:color w:val="000000"/>
                <w:u w:val="single"/>
              </w:rPr>
              <w:t>monthly supervision of work performed</w:t>
            </w:r>
            <w:r w:rsidRPr="00BE13C7">
              <w:rPr>
                <w:rFonts w:ascii="Franklin Gothic Book" w:hAnsi="Franklin Gothic Book"/>
                <w:color w:val="000000"/>
              </w:rPr>
              <w:t xml:space="preserve"> to ensure programs are implemented as written and demonstrate the necessary skills to provide the services.</w:t>
            </w:r>
          </w:p>
        </w:tc>
      </w:tr>
    </w:tbl>
    <w:p w14:paraId="5BF476AA" w14:textId="223048E8" w:rsidR="00A02391" w:rsidRDefault="00C578E2" w:rsidP="001B441C">
      <w:pPr>
        <w:pStyle w:val="NormalWeb"/>
        <w:spacing w:before="0" w:beforeAutospacing="0" w:after="0" w:afterAutospacing="0"/>
        <w:rPr>
          <w:rFonts w:ascii="Calibri" w:hAnsi="Calibri" w:cs="Calibri"/>
          <w:sz w:val="22"/>
          <w:szCs w:val="22"/>
        </w:rPr>
      </w:pPr>
      <w:r>
        <w:rPr>
          <w:rFonts w:ascii="Franklin Gothic Book" w:hAnsi="Franklin Gothic Book" w:cs="Calibri"/>
        </w:rPr>
        <w:t> </w:t>
      </w:r>
    </w:p>
    <w:p w14:paraId="644A7FE5" w14:textId="3169A694" w:rsidR="00A02391" w:rsidRDefault="00C578E2">
      <w:pPr>
        <w:pStyle w:val="NormalWeb"/>
        <w:spacing w:before="0" w:beforeAutospacing="0" w:after="0" w:afterAutospacing="0"/>
        <w:rPr>
          <w:rFonts w:ascii="Calibri Light" w:hAnsi="Calibri Light" w:cs="Calibri Light"/>
          <w:sz w:val="40"/>
          <w:szCs w:val="40"/>
        </w:rPr>
      </w:pPr>
      <w:r>
        <w:rPr>
          <w:rFonts w:ascii="Calibri" w:hAnsi="Calibri" w:cs="Calibri"/>
          <w:sz w:val="22"/>
          <w:szCs w:val="22"/>
        </w:rPr>
        <w:t> </w:t>
      </w:r>
      <w:r>
        <w:rPr>
          <w:rFonts w:ascii="Calibri Light" w:hAnsi="Calibri Light" w:cs="Calibri Light"/>
          <w:sz w:val="40"/>
          <w:szCs w:val="40"/>
        </w:rPr>
        <w:t>Direct Service Provider (DSP)</w:t>
      </w:r>
    </w:p>
    <w:p w14:paraId="0B5AEB2D" w14:textId="0A9E66E1" w:rsidR="00A02391" w:rsidRDefault="00A02391">
      <w:pPr>
        <w:pStyle w:val="NormalWeb"/>
        <w:spacing w:before="0" w:beforeAutospacing="0" w:after="0" w:afterAutospacing="0"/>
        <w:rPr>
          <w:rFonts w:ascii="Calibri" w:hAnsi="Calibri" w:cs="Calibri"/>
          <w:sz w:val="22"/>
          <w:szCs w:val="22"/>
        </w:rPr>
      </w:pPr>
    </w:p>
    <w:p w14:paraId="354564E8" w14:textId="34E9DBB4" w:rsidR="00A02391" w:rsidRDefault="00A02391" w:rsidP="00125B42">
      <w:pPr>
        <w:pStyle w:val="NormalWeb"/>
        <w:spacing w:before="0" w:beforeAutospacing="0" w:after="0" w:afterAutospacing="0"/>
        <w:rPr>
          <w:rFonts w:ascii="Franklin Gothic Book" w:hAnsi="Franklin Gothic Book" w:cs="Calibri"/>
          <w:color w:val="000000"/>
        </w:rPr>
      </w:pPr>
    </w:p>
    <w:tbl>
      <w:tblPr>
        <w:tblW w:w="9360" w:type="dxa"/>
        <w:tblInd w:w="-1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4950"/>
        <w:gridCol w:w="720"/>
        <w:gridCol w:w="720"/>
        <w:gridCol w:w="2970"/>
      </w:tblGrid>
      <w:tr w:rsidR="00E37DEB" w14:paraId="657C88F8" w14:textId="77777777" w:rsidTr="003E05A9">
        <w:trPr>
          <w:divId w:val="90588526"/>
        </w:trPr>
        <w:tc>
          <w:tcPr>
            <w:tcW w:w="495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385D92B5" w14:textId="7C47F2F1" w:rsidR="00E37DEB" w:rsidRDefault="00E37DEB" w:rsidP="00E37DEB">
            <w:pPr>
              <w:pStyle w:val="NormalWeb"/>
              <w:spacing w:before="0" w:beforeAutospacing="0" w:after="0" w:afterAutospacing="0"/>
              <w:jc w:val="right"/>
              <w:rPr>
                <w:rFonts w:ascii="Franklin Gothic Book" w:hAnsi="Franklin Gothic Book"/>
                <w:color w:val="000000"/>
              </w:rPr>
            </w:pPr>
            <w:r>
              <w:rPr>
                <w:rFonts w:ascii="Franklin Gothic Book" w:hAnsi="Franklin Gothic Book"/>
                <w:b/>
                <w:bCs/>
                <w:color w:val="000000"/>
              </w:rPr>
              <w:t xml:space="preserve">                   Rule                                Staff Name:</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4DFCFDBF" w14:textId="77777777" w:rsidR="00E37DEB" w:rsidRDefault="00E37DEB" w:rsidP="00E37DEB">
            <w:pPr>
              <w:pStyle w:val="NormalWeb"/>
              <w:spacing w:before="0" w:beforeAutospacing="0" w:after="0" w:afterAutospacing="0"/>
              <w:jc w:val="center"/>
              <w:rPr>
                <w:rFonts w:ascii="Franklin Gothic Book" w:hAnsi="Franklin Gothic Book"/>
                <w:color w:val="000000"/>
              </w:rPr>
            </w:pPr>
            <w:r>
              <w:rPr>
                <w:rFonts w:ascii="Franklin Gothic Book" w:hAnsi="Franklin Gothic Book"/>
                <w:color w:val="000000"/>
              </w:rPr>
              <w:t> </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7D9F5F26" w14:textId="77777777" w:rsidR="00E37DEB" w:rsidRDefault="00E37DEB" w:rsidP="00E37DEB">
            <w:pPr>
              <w:pStyle w:val="NormalWeb"/>
              <w:spacing w:before="0" w:beforeAutospacing="0" w:after="0" w:afterAutospacing="0"/>
              <w:jc w:val="center"/>
              <w:rPr>
                <w:rFonts w:ascii="Franklin Gothic Book" w:hAnsi="Franklin Gothic Book"/>
                <w:color w:val="000000"/>
              </w:rPr>
            </w:pPr>
            <w:r>
              <w:rPr>
                <w:rFonts w:ascii="Franklin Gothic Book" w:hAnsi="Franklin Gothic Book"/>
                <w:color w:val="000000"/>
              </w:rPr>
              <w:t> </w:t>
            </w:r>
          </w:p>
        </w:tc>
        <w:tc>
          <w:tcPr>
            <w:tcW w:w="297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6612420B" w14:textId="77777777" w:rsidR="00E37DEB" w:rsidRDefault="00E37DEB" w:rsidP="00E37DEB">
            <w:pPr>
              <w:pStyle w:val="NormalWeb"/>
              <w:spacing w:before="0" w:beforeAutospacing="0" w:after="0" w:afterAutospacing="0"/>
              <w:jc w:val="center"/>
              <w:rPr>
                <w:rFonts w:ascii="Franklin Gothic Book" w:hAnsi="Franklin Gothic Book"/>
                <w:color w:val="000000"/>
              </w:rPr>
            </w:pPr>
            <w:r>
              <w:rPr>
                <w:rFonts w:ascii="Franklin Gothic Book" w:hAnsi="Franklin Gothic Book"/>
                <w:b/>
                <w:bCs/>
                <w:color w:val="000000"/>
              </w:rPr>
              <w:t>Finding Summary</w:t>
            </w:r>
          </w:p>
        </w:tc>
      </w:tr>
      <w:tr w:rsidR="00E37DEB" w14:paraId="057B4449" w14:textId="77777777" w:rsidTr="003E05A9">
        <w:trPr>
          <w:divId w:val="90588526"/>
        </w:trPr>
        <w:tc>
          <w:tcPr>
            <w:tcW w:w="49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2BCC1D1"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300. GENERAL STAFFING REQUIREMENTS FOR AGENCIES. Each DDA is accountable for all operations, policy, procedures, and service elements of the agency</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6F7D341D"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14535D9"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2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72F87D8"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r>
      <w:tr w:rsidR="00E37DEB" w14:paraId="51879F9F" w14:textId="77777777" w:rsidTr="003E05A9">
        <w:trPr>
          <w:divId w:val="90588526"/>
        </w:trPr>
        <w:tc>
          <w:tcPr>
            <w:tcW w:w="49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0D2197C"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300.05. Direct Service Provider (DSP) Qualifications. A person qualified to provide services must meet the qualifications prescribed for the type of services to be rendered and training requirements of Section 302 of these rules.</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71CABA6D"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95EC91F"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2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45665AF"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r>
      <w:tr w:rsidR="00E37DEB" w14:paraId="26D3FC5B" w14:textId="77777777" w:rsidTr="003E05A9">
        <w:trPr>
          <w:divId w:val="90588526"/>
        </w:trPr>
        <w:tc>
          <w:tcPr>
            <w:tcW w:w="49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178EDC9"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300.06. DSP Duties. Perform tasks as assigned under the direction of a supervisor. Tasks may not be assigned that require specific certification or licensure.</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1A345014"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3F0CAC2"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2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79F56DC"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r>
    </w:tbl>
    <w:p w14:paraId="2D84FF02" w14:textId="77777777" w:rsidR="00A02391" w:rsidRDefault="00C578E2">
      <w:pPr>
        <w:pStyle w:val="NormalWeb"/>
        <w:spacing w:before="0" w:beforeAutospacing="0" w:after="0" w:afterAutospacing="0"/>
        <w:ind w:left="291"/>
        <w:rPr>
          <w:rFonts w:ascii="Franklin Gothic Book" w:hAnsi="Franklin Gothic Book" w:cs="Calibri"/>
        </w:rPr>
      </w:pPr>
      <w:r>
        <w:rPr>
          <w:rFonts w:ascii="Franklin Gothic Book" w:hAnsi="Franklin Gothic Book" w:cs="Calibri"/>
        </w:rPr>
        <w:t>Parent or Guardian</w:t>
      </w:r>
    </w:p>
    <w:p w14:paraId="6237C24C" w14:textId="0D7E5E50" w:rsidR="00A02391" w:rsidRDefault="00A02391">
      <w:pPr>
        <w:pStyle w:val="NormalWeb"/>
        <w:spacing w:before="0" w:beforeAutospacing="0" w:after="0" w:afterAutospacing="0"/>
        <w:ind w:left="291"/>
        <w:rPr>
          <w:rFonts w:ascii="Franklin Gothic Book" w:hAnsi="Franklin Gothic Book" w:cs="Calibri"/>
          <w:color w:val="000000"/>
        </w:rPr>
      </w:pPr>
    </w:p>
    <w:tbl>
      <w:tblPr>
        <w:tblW w:w="9360" w:type="dxa"/>
        <w:tblInd w:w="-1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4950"/>
        <w:gridCol w:w="720"/>
        <w:gridCol w:w="720"/>
        <w:gridCol w:w="2970"/>
      </w:tblGrid>
      <w:tr w:rsidR="00E37DEB" w14:paraId="2C68CE3A" w14:textId="77777777" w:rsidTr="007F77AA">
        <w:trPr>
          <w:divId w:val="1878735831"/>
        </w:trPr>
        <w:tc>
          <w:tcPr>
            <w:tcW w:w="495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12F2BD55" w14:textId="12AEB1F8" w:rsidR="00E37DEB" w:rsidRDefault="00E37DEB" w:rsidP="00E37DEB">
            <w:pPr>
              <w:pStyle w:val="NormalWeb"/>
              <w:spacing w:before="0" w:beforeAutospacing="0" w:after="0" w:afterAutospacing="0"/>
              <w:jc w:val="right"/>
              <w:rPr>
                <w:rFonts w:ascii="Franklin Gothic Book" w:hAnsi="Franklin Gothic Book"/>
                <w:color w:val="000000"/>
              </w:rPr>
            </w:pPr>
            <w:r>
              <w:rPr>
                <w:rFonts w:ascii="Franklin Gothic Book" w:hAnsi="Franklin Gothic Book"/>
                <w:b/>
                <w:bCs/>
                <w:color w:val="000000"/>
              </w:rPr>
              <w:lastRenderedPageBreak/>
              <w:t xml:space="preserve">                   Rule                                Staff Name:</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05560FC5" w14:textId="77777777" w:rsidR="00E37DEB" w:rsidRDefault="00E37DEB" w:rsidP="00E37DEB">
            <w:pPr>
              <w:pStyle w:val="NormalWeb"/>
              <w:spacing w:before="0" w:beforeAutospacing="0" w:after="0" w:afterAutospacing="0"/>
              <w:jc w:val="center"/>
              <w:rPr>
                <w:rFonts w:ascii="Franklin Gothic Book" w:hAnsi="Franklin Gothic Book"/>
                <w:color w:val="000000"/>
              </w:rPr>
            </w:pPr>
            <w:r>
              <w:rPr>
                <w:rFonts w:ascii="Franklin Gothic Book" w:hAnsi="Franklin Gothic Book"/>
                <w:color w:val="000000"/>
              </w:rPr>
              <w:t> </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3883B86D" w14:textId="77777777" w:rsidR="00E37DEB" w:rsidRDefault="00E37DEB" w:rsidP="00E37DEB">
            <w:pPr>
              <w:pStyle w:val="NormalWeb"/>
              <w:spacing w:before="0" w:beforeAutospacing="0" w:after="0" w:afterAutospacing="0"/>
              <w:jc w:val="center"/>
              <w:rPr>
                <w:rFonts w:ascii="Franklin Gothic Book" w:hAnsi="Franklin Gothic Book"/>
                <w:color w:val="000000"/>
              </w:rPr>
            </w:pPr>
            <w:r>
              <w:rPr>
                <w:rFonts w:ascii="Franklin Gothic Book" w:hAnsi="Franklin Gothic Book"/>
                <w:color w:val="000000"/>
              </w:rPr>
              <w:t> </w:t>
            </w:r>
          </w:p>
        </w:tc>
        <w:tc>
          <w:tcPr>
            <w:tcW w:w="297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3046EFC3" w14:textId="77777777" w:rsidR="00E37DEB" w:rsidRDefault="00E37DEB" w:rsidP="00E37DEB">
            <w:pPr>
              <w:pStyle w:val="NormalWeb"/>
              <w:spacing w:before="0" w:beforeAutospacing="0" w:after="0" w:afterAutospacing="0"/>
              <w:jc w:val="center"/>
              <w:rPr>
                <w:rFonts w:ascii="Franklin Gothic Book" w:hAnsi="Franklin Gothic Book"/>
                <w:color w:val="000000"/>
              </w:rPr>
            </w:pPr>
            <w:r>
              <w:rPr>
                <w:rFonts w:ascii="Franklin Gothic Book" w:hAnsi="Franklin Gothic Book"/>
                <w:b/>
                <w:bCs/>
                <w:color w:val="000000"/>
              </w:rPr>
              <w:t>Finding Summary</w:t>
            </w:r>
          </w:p>
        </w:tc>
      </w:tr>
      <w:tr w:rsidR="00E37DEB" w14:paraId="7FB71021" w14:textId="77777777" w:rsidTr="007F77AA">
        <w:trPr>
          <w:divId w:val="1878735831"/>
        </w:trPr>
        <w:tc>
          <w:tcPr>
            <w:tcW w:w="49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47CE0B7"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300.07. Parent or Legal Guardian of Participant. A DDA may not hire the parent or legal guardian of a participant to provide services to the parent’s or legal guardian's child.</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15C59889"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BB5E5E5"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2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C4149BF"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r>
    </w:tbl>
    <w:p w14:paraId="2CF2C9D6" w14:textId="77777777" w:rsidR="00A02391" w:rsidRDefault="00C578E2">
      <w:pPr>
        <w:pStyle w:val="NormalWeb"/>
        <w:spacing w:before="0" w:beforeAutospacing="0" w:after="0" w:afterAutospacing="0"/>
        <w:ind w:left="291"/>
        <w:rPr>
          <w:rFonts w:ascii="Franklin Gothic Book" w:hAnsi="Franklin Gothic Book" w:cs="Calibri"/>
        </w:rPr>
      </w:pPr>
      <w:r>
        <w:rPr>
          <w:rFonts w:ascii="Franklin Gothic Book" w:hAnsi="Franklin Gothic Book" w:cs="Calibri"/>
        </w:rPr>
        <w:t>Volunteers</w:t>
      </w:r>
    </w:p>
    <w:p w14:paraId="7935D65A" w14:textId="672DE477" w:rsidR="00A02391" w:rsidRDefault="00A02391">
      <w:pPr>
        <w:pStyle w:val="NormalWeb"/>
        <w:spacing w:before="0" w:beforeAutospacing="0" w:after="0" w:afterAutospacing="0"/>
        <w:ind w:left="291"/>
        <w:rPr>
          <w:rFonts w:ascii="Franklin Gothic Book" w:hAnsi="Franklin Gothic Book" w:cs="Calibri"/>
          <w:color w:val="000000"/>
        </w:rPr>
      </w:pPr>
    </w:p>
    <w:tbl>
      <w:tblPr>
        <w:tblW w:w="9360" w:type="dxa"/>
        <w:tblInd w:w="-1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4950"/>
        <w:gridCol w:w="720"/>
        <w:gridCol w:w="720"/>
        <w:gridCol w:w="2970"/>
      </w:tblGrid>
      <w:tr w:rsidR="00E37DEB" w14:paraId="19014BA2" w14:textId="77777777" w:rsidTr="00522F84">
        <w:trPr>
          <w:divId w:val="52386023"/>
        </w:trPr>
        <w:tc>
          <w:tcPr>
            <w:tcW w:w="495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77B2AD20" w14:textId="41D7DC03" w:rsidR="00E37DEB" w:rsidRDefault="00E37DEB" w:rsidP="00E37DEB">
            <w:pPr>
              <w:pStyle w:val="NormalWeb"/>
              <w:spacing w:before="0" w:beforeAutospacing="0" w:after="0" w:afterAutospacing="0"/>
              <w:jc w:val="right"/>
              <w:rPr>
                <w:rFonts w:ascii="Franklin Gothic Book" w:hAnsi="Franklin Gothic Book"/>
                <w:color w:val="000000"/>
              </w:rPr>
            </w:pPr>
            <w:r>
              <w:rPr>
                <w:rFonts w:ascii="Franklin Gothic Book" w:hAnsi="Franklin Gothic Book"/>
                <w:b/>
                <w:bCs/>
                <w:color w:val="000000"/>
              </w:rPr>
              <w:t xml:space="preserve">                   Rule                                Staff Name:</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1CA8AF8B" w14:textId="77777777" w:rsidR="00E37DEB" w:rsidRDefault="00E37DEB" w:rsidP="00E37DEB">
            <w:pPr>
              <w:pStyle w:val="NormalWeb"/>
              <w:spacing w:before="0" w:beforeAutospacing="0" w:after="0" w:afterAutospacing="0"/>
              <w:jc w:val="center"/>
              <w:rPr>
                <w:rFonts w:ascii="Franklin Gothic Book" w:hAnsi="Franklin Gothic Book"/>
                <w:color w:val="000000"/>
              </w:rPr>
            </w:pPr>
            <w:r>
              <w:rPr>
                <w:rFonts w:ascii="Franklin Gothic Book" w:hAnsi="Franklin Gothic Book"/>
                <w:color w:val="000000"/>
              </w:rPr>
              <w:t> </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2527B485" w14:textId="77777777" w:rsidR="00E37DEB" w:rsidRDefault="00E37DEB" w:rsidP="00E37DEB">
            <w:pPr>
              <w:pStyle w:val="NormalWeb"/>
              <w:spacing w:before="0" w:beforeAutospacing="0" w:after="0" w:afterAutospacing="0"/>
              <w:jc w:val="center"/>
              <w:rPr>
                <w:rFonts w:ascii="Franklin Gothic Book" w:hAnsi="Franklin Gothic Book"/>
                <w:color w:val="000000"/>
              </w:rPr>
            </w:pPr>
            <w:r>
              <w:rPr>
                <w:rFonts w:ascii="Franklin Gothic Book" w:hAnsi="Franklin Gothic Book"/>
                <w:color w:val="000000"/>
              </w:rPr>
              <w:t> </w:t>
            </w:r>
          </w:p>
        </w:tc>
        <w:tc>
          <w:tcPr>
            <w:tcW w:w="297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7F4519F2" w14:textId="77777777" w:rsidR="00E37DEB" w:rsidRDefault="00E37DEB" w:rsidP="00E37DEB">
            <w:pPr>
              <w:pStyle w:val="NormalWeb"/>
              <w:spacing w:before="0" w:beforeAutospacing="0" w:after="0" w:afterAutospacing="0"/>
              <w:jc w:val="center"/>
              <w:rPr>
                <w:rFonts w:ascii="Franklin Gothic Book" w:hAnsi="Franklin Gothic Book"/>
                <w:color w:val="000000"/>
              </w:rPr>
            </w:pPr>
            <w:r>
              <w:rPr>
                <w:rFonts w:ascii="Franklin Gothic Book" w:hAnsi="Franklin Gothic Book"/>
                <w:b/>
                <w:bCs/>
                <w:color w:val="000000"/>
              </w:rPr>
              <w:t>Finding Summary</w:t>
            </w:r>
          </w:p>
        </w:tc>
      </w:tr>
      <w:tr w:rsidR="00E37DEB" w14:paraId="0ADD28A2" w14:textId="77777777" w:rsidTr="00522F84">
        <w:trPr>
          <w:divId w:val="52386023"/>
        </w:trPr>
        <w:tc>
          <w:tcPr>
            <w:tcW w:w="49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09116FC"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300.08. Volunteer Workers in a DDA. If volunteers are utilized, the agency must establish written policies and procedures governing the screening, training, and utilization of volunteer workers. If a volunteer is working directly with participants, they must meet the qualifications, training, and record requirements of a DSP.</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592B6E94"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97A0F7F" w14:textId="77777777" w:rsidR="00E37DEB" w:rsidRDefault="00E37DEB" w:rsidP="00E37DEB">
            <w:pPr>
              <w:pStyle w:val="NormalWeb"/>
              <w:spacing w:before="0" w:beforeAutospacing="0" w:after="0" w:afterAutospacing="0"/>
              <w:rPr>
                <w:rFonts w:ascii="Franklin Gothic Book" w:hAnsi="Franklin Gothic Book"/>
                <w:color w:val="000000"/>
              </w:rPr>
            </w:pPr>
            <w:r>
              <w:rPr>
                <w:rFonts w:ascii="Franklin Gothic Book" w:hAnsi="Franklin Gothic Book"/>
                <w:color w:val="000000"/>
              </w:rPr>
              <w:t> </w:t>
            </w:r>
          </w:p>
        </w:tc>
        <w:tc>
          <w:tcPr>
            <w:tcW w:w="2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AB13222" w14:textId="77777777" w:rsidR="00E37DEB" w:rsidRDefault="00E37DEB" w:rsidP="00E37DEB">
            <w:pPr>
              <w:pStyle w:val="NormalWeb"/>
              <w:spacing w:before="0" w:beforeAutospacing="0" w:after="0" w:afterAutospacing="0"/>
              <w:rPr>
                <w:rFonts w:ascii="Franklin Gothic Book" w:hAnsi="Franklin Gothic Book"/>
              </w:rPr>
            </w:pPr>
            <w:r>
              <w:rPr>
                <w:rFonts w:ascii="Franklin Gothic Book" w:hAnsi="Franklin Gothic Book"/>
              </w:rPr>
              <w:t> </w:t>
            </w:r>
          </w:p>
        </w:tc>
      </w:tr>
    </w:tbl>
    <w:p w14:paraId="616C8001" w14:textId="77777777" w:rsidR="00A02391" w:rsidRDefault="00C578E2">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6641237" w14:textId="272A3217" w:rsidR="00A02391" w:rsidRDefault="00C578E2">
      <w:pPr>
        <w:pStyle w:val="NormalWeb"/>
        <w:spacing w:before="0" w:beforeAutospacing="0" w:after="0" w:afterAutospacing="0"/>
        <w:rPr>
          <w:rFonts w:ascii="Calibri Light" w:hAnsi="Calibri Light" w:cs="Calibri Light"/>
          <w:sz w:val="40"/>
          <w:szCs w:val="40"/>
        </w:rPr>
      </w:pPr>
      <w:r>
        <w:rPr>
          <w:rFonts w:ascii="Calibri" w:hAnsi="Calibri" w:cs="Calibri"/>
          <w:sz w:val="22"/>
          <w:szCs w:val="22"/>
        </w:rPr>
        <w:t> </w:t>
      </w:r>
      <w:r>
        <w:rPr>
          <w:rFonts w:ascii="Calibri Light" w:hAnsi="Calibri Light" w:cs="Calibri Light"/>
          <w:b/>
          <w:bCs/>
          <w:sz w:val="40"/>
          <w:szCs w:val="40"/>
        </w:rPr>
        <w:t>Record Requirements</w:t>
      </w:r>
    </w:p>
    <w:p w14:paraId="633F129D" w14:textId="77777777" w:rsidR="00A02391" w:rsidRDefault="00C578E2">
      <w:pPr>
        <w:pStyle w:val="NormalWeb"/>
        <w:spacing w:before="0" w:beforeAutospacing="0" w:after="0" w:afterAutospacing="0"/>
        <w:rPr>
          <w:rFonts w:ascii="Calibri" w:hAnsi="Calibri" w:cs="Calibri"/>
          <w:sz w:val="22"/>
          <w:szCs w:val="22"/>
        </w:rPr>
      </w:pPr>
      <w:r>
        <w:rPr>
          <w:rFonts w:ascii="Calibri" w:hAnsi="Calibri" w:cs="Calibri"/>
          <w:sz w:val="22"/>
          <w:szCs w:val="22"/>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4940"/>
        <w:gridCol w:w="720"/>
        <w:gridCol w:w="720"/>
        <w:gridCol w:w="2960"/>
      </w:tblGrid>
      <w:tr w:rsidR="00907BEF" w:rsidRPr="00BE13C7" w14:paraId="37FFEDA2" w14:textId="77777777" w:rsidTr="008F73E8">
        <w:trPr>
          <w:divId w:val="1991129257"/>
        </w:trPr>
        <w:tc>
          <w:tcPr>
            <w:tcW w:w="494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4CBB93C6" w14:textId="24A90C93" w:rsidR="00907BEF" w:rsidRPr="00BE13C7" w:rsidRDefault="00907BEF">
            <w:pPr>
              <w:pStyle w:val="NormalWeb"/>
              <w:spacing w:before="0" w:beforeAutospacing="0" w:after="0" w:afterAutospacing="0"/>
              <w:jc w:val="center"/>
              <w:rPr>
                <w:rFonts w:ascii="Franklin Gothic Book" w:hAnsi="Franklin Gothic Book"/>
                <w:color w:val="000000"/>
              </w:rPr>
            </w:pPr>
            <w:r w:rsidRPr="00BE13C7">
              <w:rPr>
                <w:rFonts w:ascii="Franklin Gothic Book" w:hAnsi="Franklin Gothic Book"/>
                <w:b/>
                <w:bCs/>
                <w:color w:val="000000"/>
              </w:rPr>
              <w:t xml:space="preserve">                   Rule                                Staff Name:</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5320EF17"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776879BB"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c>
          <w:tcPr>
            <w:tcW w:w="296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7E12F2F7" w14:textId="77777777" w:rsidR="00907BEF" w:rsidRPr="00BE13C7" w:rsidRDefault="00907BEF">
            <w:pPr>
              <w:pStyle w:val="NormalWeb"/>
              <w:spacing w:before="0" w:beforeAutospacing="0" w:after="0" w:afterAutospacing="0"/>
              <w:jc w:val="center"/>
              <w:rPr>
                <w:rFonts w:ascii="Franklin Gothic Book" w:hAnsi="Franklin Gothic Book"/>
              </w:rPr>
            </w:pPr>
            <w:r w:rsidRPr="00BE13C7">
              <w:rPr>
                <w:rFonts w:ascii="Franklin Gothic Book" w:hAnsi="Franklin Gothic Book"/>
                <w:b/>
                <w:bCs/>
              </w:rPr>
              <w:t>Finding Summary</w:t>
            </w:r>
          </w:p>
        </w:tc>
      </w:tr>
      <w:tr w:rsidR="00907BEF" w:rsidRPr="00BE13C7" w14:paraId="3A40AB47" w14:textId="77777777" w:rsidTr="008F73E8">
        <w:trPr>
          <w:divId w:val="1991129257"/>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7AA08D6" w14:textId="2EF6B0B5" w:rsidR="00907BEF" w:rsidRPr="00BE13C7" w:rsidRDefault="00907BEF" w:rsidP="00907BEF">
            <w:pPr>
              <w:textAlignment w:val="center"/>
              <w:rPr>
                <w:rFonts w:ascii="Franklin Gothic Book" w:eastAsia="Times New Roman" w:hAnsi="Franklin Gothic Book"/>
                <w:color w:val="000000"/>
              </w:rPr>
            </w:pPr>
            <w:r w:rsidRPr="00BE13C7">
              <w:rPr>
                <w:rFonts w:ascii="Franklin Gothic Book" w:eastAsia="Times New Roman" w:hAnsi="Franklin Gothic Book"/>
                <w:b/>
                <w:bCs/>
                <w:color w:val="000000"/>
              </w:rPr>
              <w:t>301.04 AGENCY RECORD REQUIREMENTS</w:t>
            </w:r>
            <w:r w:rsidRPr="00BE13C7">
              <w:rPr>
                <w:rFonts w:ascii="Franklin Gothic Book" w:eastAsia="Times New Roman" w:hAnsi="Franklin Gothic Book"/>
                <w:color w:val="000000"/>
              </w:rPr>
              <w:t>. 04. Personnel Records. Records must include:</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1121C280"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8FA5749"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c>
          <w:tcPr>
            <w:tcW w:w="2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6F32E37"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r>
      <w:tr w:rsidR="00907BEF" w:rsidRPr="00BE13C7" w14:paraId="61CE6C10" w14:textId="77777777" w:rsidTr="008F73E8">
        <w:trPr>
          <w:divId w:val="1991129257"/>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F8B8128" w14:textId="77777777" w:rsidR="00907BEF" w:rsidRPr="00BE13C7" w:rsidRDefault="00907BEF">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301.04.a. Name, current address, and phone number of the employee;</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25E6E33A"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3642471"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c>
          <w:tcPr>
            <w:tcW w:w="2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3D6C84A"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r>
      <w:tr w:rsidR="00907BEF" w:rsidRPr="00BE13C7" w14:paraId="656BBD0C" w14:textId="77777777" w:rsidTr="008F73E8">
        <w:trPr>
          <w:divId w:val="1991129257"/>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AE3844A" w14:textId="77777777" w:rsidR="00907BEF" w:rsidRPr="00BE13C7" w:rsidRDefault="00907BEF">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301.04.b. Documentation supporting qualifications to carry out assigned duties;</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0557065E"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CE3E668"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c>
          <w:tcPr>
            <w:tcW w:w="2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E0AF527"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r>
      <w:tr w:rsidR="00907BEF" w:rsidRPr="00BE13C7" w14:paraId="18889480" w14:textId="77777777" w:rsidTr="008F73E8">
        <w:trPr>
          <w:divId w:val="1991129257"/>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BE600CB" w14:textId="69AA3CE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color w:val="000000"/>
              </w:rPr>
              <w:t>301.04.c. Verification of satisfactory completion of criminal history checks under IDAPA 16.05.06, “Criminal History and Background Checks.”</w:t>
            </w:r>
            <w:r w:rsidR="00BE13C7" w:rsidRPr="00BE13C7">
              <w:rPr>
                <w:rFonts w:ascii="Franklin Gothic Book" w:hAnsi="Franklin Gothic Book"/>
              </w:rPr>
              <w:t xml:space="preserve"> </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tcPr>
          <w:p w14:paraId="51B945E2" w14:textId="2449E2FC" w:rsidR="00907BEF" w:rsidRPr="00BE13C7" w:rsidRDefault="00907BEF">
            <w:pPr>
              <w:pStyle w:val="NormalWeb"/>
              <w:spacing w:before="0" w:beforeAutospacing="0" w:after="0" w:afterAutospacing="0"/>
              <w:rPr>
                <w:rFonts w:ascii="Franklin Gothic Book" w:hAnsi="Franklin Gothic Book"/>
                <w:color w:val="000000"/>
              </w:rPr>
            </w:pP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CFC0858" w14:textId="5926103D" w:rsidR="00907BEF" w:rsidRPr="00BE13C7" w:rsidRDefault="00907BEF">
            <w:pPr>
              <w:pStyle w:val="NormalWeb"/>
              <w:spacing w:before="0" w:beforeAutospacing="0" w:after="0" w:afterAutospacing="0"/>
              <w:rPr>
                <w:rFonts w:ascii="Franklin Gothic Book" w:hAnsi="Franklin Gothic Book"/>
                <w:color w:val="000000"/>
              </w:rPr>
            </w:pPr>
          </w:p>
        </w:tc>
        <w:tc>
          <w:tcPr>
            <w:tcW w:w="2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BD8D5A3"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r>
      <w:tr w:rsidR="00907BEF" w:rsidRPr="00BE13C7" w14:paraId="71EFFBFE" w14:textId="77777777" w:rsidTr="008F73E8">
        <w:trPr>
          <w:divId w:val="1991129257"/>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7DAE067" w14:textId="77777777" w:rsidR="00907BEF" w:rsidRPr="00BE13C7" w:rsidRDefault="00907BEF">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301.04.d. Date of Employment;</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62DFAEF3"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4D4E94D"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c>
          <w:tcPr>
            <w:tcW w:w="2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706FBA0"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r>
      <w:tr w:rsidR="00907BEF" w:rsidRPr="00BE13C7" w14:paraId="2AB14EB9" w14:textId="77777777" w:rsidTr="008F73E8">
        <w:trPr>
          <w:divId w:val="1991129257"/>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72BC40C" w14:textId="77777777" w:rsidR="00907BEF" w:rsidRPr="00BE13C7" w:rsidRDefault="00907BEF">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301.04.e. Documentation of training under Section 302 of these rules;</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650CFF70"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D160B5E"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c>
          <w:tcPr>
            <w:tcW w:w="2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1BF15BA"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r>
      <w:tr w:rsidR="00907BEF" w:rsidRPr="00BE13C7" w14:paraId="012872E9" w14:textId="77777777" w:rsidTr="008F73E8">
        <w:trPr>
          <w:divId w:val="1991129257"/>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9428760" w14:textId="77777777" w:rsidR="00907BEF" w:rsidRPr="00BE13C7" w:rsidRDefault="00907BEF">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301.04.f. Evidence of current age-appropriate CPR and first aid certifications;</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tcPr>
          <w:p w14:paraId="28502819" w14:textId="02D5D1DA" w:rsidR="00907BEF" w:rsidRPr="00BE13C7" w:rsidRDefault="00907BEF">
            <w:pPr>
              <w:pStyle w:val="NormalWeb"/>
              <w:spacing w:before="0" w:beforeAutospacing="0" w:after="0" w:afterAutospacing="0"/>
              <w:rPr>
                <w:rFonts w:ascii="Franklin Gothic Book" w:hAnsi="Franklin Gothic Book"/>
                <w:color w:val="000000"/>
              </w:rPr>
            </w:pP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7CE649C" w14:textId="6D201516" w:rsidR="00907BEF" w:rsidRPr="00BE13C7" w:rsidRDefault="00907BEF">
            <w:pPr>
              <w:pStyle w:val="NormalWeb"/>
              <w:spacing w:before="0" w:beforeAutospacing="0" w:after="0" w:afterAutospacing="0"/>
              <w:rPr>
                <w:rFonts w:ascii="Franklin Gothic Book" w:hAnsi="Franklin Gothic Book"/>
                <w:color w:val="000000"/>
              </w:rPr>
            </w:pPr>
          </w:p>
        </w:tc>
        <w:tc>
          <w:tcPr>
            <w:tcW w:w="2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3F67662"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r>
      <w:tr w:rsidR="00907BEF" w:rsidRPr="00BE13C7" w14:paraId="6130CB1F" w14:textId="77777777" w:rsidTr="008F73E8">
        <w:trPr>
          <w:divId w:val="1991129257"/>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D507ADE" w14:textId="77777777" w:rsidR="00907BEF" w:rsidRPr="00BE13C7" w:rsidRDefault="00907BEF">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lastRenderedPageBreak/>
              <w:t>301.04.g. Current assistance with medications certification, if applicable;</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tcPr>
          <w:p w14:paraId="73868354" w14:textId="0962198A" w:rsidR="00907BEF" w:rsidRPr="00BE13C7" w:rsidRDefault="00907BEF">
            <w:pPr>
              <w:pStyle w:val="NormalWeb"/>
              <w:spacing w:before="0" w:beforeAutospacing="0" w:after="0" w:afterAutospacing="0"/>
              <w:rPr>
                <w:rFonts w:ascii="Franklin Gothic Book" w:hAnsi="Franklin Gothic Book"/>
                <w:color w:val="000000"/>
              </w:rPr>
            </w:pP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675215FB" w14:textId="069E7E5B" w:rsidR="00907BEF" w:rsidRPr="00BE13C7" w:rsidRDefault="00907BEF">
            <w:pPr>
              <w:pStyle w:val="NormalWeb"/>
              <w:spacing w:before="0" w:beforeAutospacing="0" w:after="0" w:afterAutospacing="0"/>
              <w:rPr>
                <w:rFonts w:ascii="Franklin Gothic Book" w:hAnsi="Franklin Gothic Book"/>
                <w:color w:val="000000"/>
              </w:rPr>
            </w:pPr>
          </w:p>
        </w:tc>
        <w:tc>
          <w:tcPr>
            <w:tcW w:w="2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3222D4D"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r>
      <w:tr w:rsidR="00907BEF" w:rsidRPr="00BE13C7" w14:paraId="2EA076B3" w14:textId="77777777" w:rsidTr="008F73E8">
        <w:trPr>
          <w:divId w:val="1991129257"/>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6375D4D" w14:textId="77777777" w:rsidR="00907BEF" w:rsidRPr="00BE13C7" w:rsidRDefault="00907BEF">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301.04.h. Other current certifications, as applicable;</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25034265"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F89D60F"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c>
          <w:tcPr>
            <w:tcW w:w="2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5E5DEC9"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r>
      <w:tr w:rsidR="00907BEF" w:rsidRPr="00BE13C7" w14:paraId="23132926" w14:textId="77777777" w:rsidTr="008F73E8">
        <w:trPr>
          <w:divId w:val="1991129257"/>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5EFFE36" w14:textId="77777777" w:rsidR="00907BEF" w:rsidRPr="00BE13C7" w:rsidRDefault="00907BEF">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301.04.i. Obtain and maintain documentation of licenses and certifications for drivers and vehicles under public transportation laws, regulations, and ordinances that apply to the agency to conduct business and to operate the types of vehicles used to transport participants;</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12F84938"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F6EF8F0"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c>
          <w:tcPr>
            <w:tcW w:w="2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F510AAB"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r>
      <w:tr w:rsidR="00907BEF" w:rsidRPr="00BE13C7" w14:paraId="5F0AE68D" w14:textId="77777777" w:rsidTr="008F73E8">
        <w:trPr>
          <w:divId w:val="1991129257"/>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66CEBC7" w14:textId="77777777" w:rsidR="00907BEF" w:rsidRPr="00BE13C7" w:rsidRDefault="00907BEF">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xml:space="preserve">301.04.j. Continuously maintain liability insurance that covers all passengers and meets the minimum liability insurance requirements under Idaho law. The agency will ensure that liability insurance coverage is carried to cover circumstances when an </w:t>
            </w:r>
            <w:proofErr w:type="gramStart"/>
            <w:r w:rsidRPr="00BE13C7">
              <w:rPr>
                <w:rFonts w:ascii="Franklin Gothic Book" w:hAnsi="Franklin Gothic Book"/>
                <w:color w:val="000000"/>
              </w:rPr>
              <w:t>employee transports participants</w:t>
            </w:r>
            <w:proofErr w:type="gramEnd"/>
            <w:r w:rsidRPr="00BE13C7">
              <w:rPr>
                <w:rFonts w:ascii="Franklin Gothic Book" w:hAnsi="Franklin Gothic Book"/>
                <w:color w:val="000000"/>
              </w:rPr>
              <w:t xml:space="preserve"> in their personal vehicle; and</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4B9E1B17"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C7ABE74"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c>
          <w:tcPr>
            <w:tcW w:w="2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BE9450E"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r>
      <w:tr w:rsidR="00907BEF" w:rsidRPr="00BE13C7" w14:paraId="41703399" w14:textId="77777777" w:rsidTr="008F73E8">
        <w:trPr>
          <w:divId w:val="1991129257"/>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A6175D1" w14:textId="77777777" w:rsidR="00907BEF" w:rsidRPr="00BE13C7" w:rsidRDefault="00907BEF">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301.04.k. Date and reason for termination, if applicable</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17F1A7BF"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571BDD8"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c>
          <w:tcPr>
            <w:tcW w:w="2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78CD912"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r>
      <w:tr w:rsidR="00907BEF" w:rsidRPr="00BE13C7" w14:paraId="73B1264A" w14:textId="77777777" w:rsidTr="008F73E8">
        <w:trPr>
          <w:divId w:val="1991129257"/>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945E3D8" w14:textId="77777777" w:rsidR="00907BEF" w:rsidRPr="00BE13C7" w:rsidRDefault="00907BEF">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xml:space="preserve">403. </w:t>
            </w:r>
            <w:r w:rsidRPr="00BE13C7">
              <w:rPr>
                <w:rFonts w:ascii="Franklin Gothic Book" w:hAnsi="Franklin Gothic Book"/>
                <w:b/>
                <w:bCs/>
                <w:color w:val="000000"/>
              </w:rPr>
              <w:t>HEALTH POLICY</w:t>
            </w:r>
            <w:r w:rsidRPr="00BE13C7">
              <w:rPr>
                <w:rFonts w:ascii="Franklin Gothic Book" w:hAnsi="Franklin Gothic Book"/>
                <w:color w:val="000000"/>
              </w:rPr>
              <w:t xml:space="preserve">. Each DDA must develop and </w:t>
            </w:r>
            <w:r w:rsidRPr="00BE13C7">
              <w:rPr>
                <w:rFonts w:ascii="Franklin Gothic Book" w:hAnsi="Franklin Gothic Book"/>
                <w:b/>
                <w:bCs/>
                <w:color w:val="000000"/>
                <w:u w:val="single"/>
              </w:rPr>
              <w:t>implement</w:t>
            </w:r>
            <w:r w:rsidRPr="00BE13C7">
              <w:rPr>
                <w:rFonts w:ascii="Franklin Gothic Book" w:hAnsi="Franklin Gothic Book"/>
                <w:color w:val="000000"/>
              </w:rPr>
              <w:t xml:space="preserve"> policies and procedures that:</w:t>
            </w:r>
          </w:p>
          <w:p w14:paraId="59427E9A" w14:textId="77777777" w:rsidR="00907BEF" w:rsidRPr="00BE13C7" w:rsidRDefault="00907BEF">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403.01.</w:t>
            </w:r>
            <w:r w:rsidRPr="00BE13C7">
              <w:rPr>
                <w:rFonts w:ascii="Franklin Gothic Book" w:hAnsi="Franklin Gothic Book"/>
                <w:b/>
                <w:bCs/>
                <w:color w:val="000000"/>
              </w:rPr>
              <w:t xml:space="preserve"> Ensure Personnel are Disease-Free.</w:t>
            </w:r>
            <w:r w:rsidRPr="00BE13C7">
              <w:rPr>
                <w:rFonts w:ascii="Franklin Gothic Book" w:hAnsi="Franklin Gothic Book"/>
                <w:color w:val="000000"/>
              </w:rPr>
              <w:t xml:space="preserve"> Describe how the agency will ensure that personnel are free from communicable disease;</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66FFCF6E"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94B617E" w14:textId="77777777" w:rsidR="00907BEF" w:rsidRPr="00BE13C7" w:rsidRDefault="00907BEF">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c>
          <w:tcPr>
            <w:tcW w:w="2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BE823C5" w14:textId="77777777" w:rsidR="00907BEF" w:rsidRPr="00BE13C7" w:rsidRDefault="00907BEF">
            <w:pPr>
              <w:pStyle w:val="NormalWeb"/>
              <w:spacing w:before="0" w:beforeAutospacing="0" w:after="0" w:afterAutospacing="0"/>
              <w:rPr>
                <w:rFonts w:ascii="Franklin Gothic Book" w:hAnsi="Franklin Gothic Book" w:cs="Calibri"/>
              </w:rPr>
            </w:pPr>
            <w:r w:rsidRPr="00BE13C7">
              <w:rPr>
                <w:rFonts w:ascii="Franklin Gothic Book" w:hAnsi="Franklin Gothic Book" w:cs="Calibri"/>
              </w:rPr>
              <w:t> </w:t>
            </w:r>
          </w:p>
        </w:tc>
      </w:tr>
    </w:tbl>
    <w:p w14:paraId="6E16CA09" w14:textId="77777777" w:rsidR="00A02391" w:rsidRDefault="00C578E2">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683E25F" w14:textId="0926BA79" w:rsidR="008F73E8" w:rsidRDefault="00C578E2">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DCC66D6" w14:textId="46147725" w:rsidR="00E37DEB" w:rsidRDefault="00E37DEB">
      <w:pPr>
        <w:pStyle w:val="NormalWeb"/>
        <w:spacing w:before="0" w:beforeAutospacing="0" w:after="0" w:afterAutospacing="0"/>
        <w:rPr>
          <w:rFonts w:ascii="Calibri" w:hAnsi="Calibri" w:cs="Calibri"/>
          <w:sz w:val="22"/>
          <w:szCs w:val="22"/>
        </w:rPr>
      </w:pPr>
    </w:p>
    <w:p w14:paraId="1A2BAE5F" w14:textId="18CD2384" w:rsidR="00E37DEB" w:rsidRDefault="00E37DEB">
      <w:pPr>
        <w:pStyle w:val="NormalWeb"/>
        <w:spacing w:before="0" w:beforeAutospacing="0" w:after="0" w:afterAutospacing="0"/>
        <w:rPr>
          <w:rFonts w:ascii="Calibri" w:hAnsi="Calibri" w:cs="Calibri"/>
          <w:sz w:val="22"/>
          <w:szCs w:val="22"/>
        </w:rPr>
      </w:pPr>
    </w:p>
    <w:p w14:paraId="10D850DA" w14:textId="55A28320" w:rsidR="00E37DEB" w:rsidRDefault="00E37DEB">
      <w:pPr>
        <w:pStyle w:val="NormalWeb"/>
        <w:spacing w:before="0" w:beforeAutospacing="0" w:after="0" w:afterAutospacing="0"/>
        <w:rPr>
          <w:rFonts w:ascii="Calibri" w:hAnsi="Calibri" w:cs="Calibri"/>
          <w:sz w:val="22"/>
          <w:szCs w:val="22"/>
        </w:rPr>
      </w:pPr>
    </w:p>
    <w:p w14:paraId="568D4AD9" w14:textId="057D5A13" w:rsidR="00E37DEB" w:rsidRDefault="00E37DEB">
      <w:pPr>
        <w:pStyle w:val="NormalWeb"/>
        <w:spacing w:before="0" w:beforeAutospacing="0" w:after="0" w:afterAutospacing="0"/>
        <w:rPr>
          <w:rFonts w:ascii="Calibri" w:hAnsi="Calibri" w:cs="Calibri"/>
          <w:sz w:val="22"/>
          <w:szCs w:val="22"/>
        </w:rPr>
      </w:pPr>
    </w:p>
    <w:p w14:paraId="34F54C51" w14:textId="417D88DB" w:rsidR="00E37DEB" w:rsidRDefault="00E37DEB">
      <w:pPr>
        <w:pStyle w:val="NormalWeb"/>
        <w:spacing w:before="0" w:beforeAutospacing="0" w:after="0" w:afterAutospacing="0"/>
        <w:rPr>
          <w:rFonts w:ascii="Calibri" w:hAnsi="Calibri" w:cs="Calibri"/>
          <w:sz w:val="22"/>
          <w:szCs w:val="22"/>
        </w:rPr>
      </w:pPr>
    </w:p>
    <w:p w14:paraId="07F813B3" w14:textId="53188135" w:rsidR="00E37DEB" w:rsidRDefault="00E37DEB">
      <w:pPr>
        <w:pStyle w:val="NormalWeb"/>
        <w:spacing w:before="0" w:beforeAutospacing="0" w:after="0" w:afterAutospacing="0"/>
        <w:rPr>
          <w:rFonts w:ascii="Calibri" w:hAnsi="Calibri" w:cs="Calibri"/>
          <w:sz w:val="22"/>
          <w:szCs w:val="22"/>
        </w:rPr>
      </w:pPr>
    </w:p>
    <w:p w14:paraId="6E21BD85" w14:textId="1F708D68" w:rsidR="00E37DEB" w:rsidRDefault="00E37DEB">
      <w:pPr>
        <w:pStyle w:val="NormalWeb"/>
        <w:spacing w:before="0" w:beforeAutospacing="0" w:after="0" w:afterAutospacing="0"/>
        <w:rPr>
          <w:rFonts w:ascii="Calibri" w:hAnsi="Calibri" w:cs="Calibri"/>
          <w:sz w:val="22"/>
          <w:szCs w:val="22"/>
        </w:rPr>
      </w:pPr>
    </w:p>
    <w:p w14:paraId="3BED8C73" w14:textId="2331DE10" w:rsidR="00E37DEB" w:rsidRDefault="00E37DEB">
      <w:pPr>
        <w:pStyle w:val="NormalWeb"/>
        <w:spacing w:before="0" w:beforeAutospacing="0" w:after="0" w:afterAutospacing="0"/>
        <w:rPr>
          <w:rFonts w:ascii="Calibri" w:hAnsi="Calibri" w:cs="Calibri"/>
          <w:sz w:val="22"/>
          <w:szCs w:val="22"/>
        </w:rPr>
      </w:pPr>
    </w:p>
    <w:p w14:paraId="4B20CDD3" w14:textId="77777777" w:rsidR="00E37DEB" w:rsidRDefault="00E37DEB">
      <w:pPr>
        <w:pStyle w:val="NormalWeb"/>
        <w:spacing w:before="0" w:beforeAutospacing="0" w:after="0" w:afterAutospacing="0"/>
        <w:rPr>
          <w:rFonts w:ascii="Calibri" w:hAnsi="Calibri" w:cs="Calibri"/>
          <w:sz w:val="22"/>
          <w:szCs w:val="22"/>
        </w:rPr>
      </w:pPr>
    </w:p>
    <w:p w14:paraId="406577D8" w14:textId="77777777" w:rsidR="008F73E8" w:rsidRDefault="008F73E8">
      <w:pPr>
        <w:pStyle w:val="NormalWeb"/>
        <w:spacing w:before="0" w:beforeAutospacing="0" w:after="0" w:afterAutospacing="0"/>
        <w:rPr>
          <w:rFonts w:ascii="Calibri" w:hAnsi="Calibri" w:cs="Calibri"/>
          <w:sz w:val="22"/>
          <w:szCs w:val="22"/>
        </w:rPr>
      </w:pPr>
    </w:p>
    <w:p w14:paraId="733BA548" w14:textId="77777777" w:rsidR="008F73E8" w:rsidRDefault="008F73E8">
      <w:pPr>
        <w:pStyle w:val="NormalWeb"/>
        <w:spacing w:before="0" w:beforeAutospacing="0" w:after="0" w:afterAutospacing="0"/>
        <w:rPr>
          <w:rFonts w:ascii="Calibri" w:hAnsi="Calibri" w:cs="Calibri"/>
          <w:sz w:val="22"/>
          <w:szCs w:val="22"/>
        </w:rPr>
      </w:pPr>
    </w:p>
    <w:p w14:paraId="1621A409" w14:textId="77777777" w:rsidR="008F73E8" w:rsidRDefault="008F73E8">
      <w:pPr>
        <w:pStyle w:val="NormalWeb"/>
        <w:spacing w:before="0" w:beforeAutospacing="0" w:after="0" w:afterAutospacing="0"/>
        <w:rPr>
          <w:rFonts w:ascii="Calibri" w:hAnsi="Calibri" w:cs="Calibri"/>
          <w:sz w:val="22"/>
          <w:szCs w:val="22"/>
        </w:rPr>
      </w:pPr>
    </w:p>
    <w:p w14:paraId="1B4C85BD" w14:textId="77777777" w:rsidR="008F73E8" w:rsidRDefault="008F73E8">
      <w:pPr>
        <w:pStyle w:val="NormalWeb"/>
        <w:spacing w:before="0" w:beforeAutospacing="0" w:after="0" w:afterAutospacing="0"/>
        <w:rPr>
          <w:rFonts w:ascii="Calibri" w:hAnsi="Calibri" w:cs="Calibri"/>
          <w:sz w:val="22"/>
          <w:szCs w:val="22"/>
        </w:rPr>
      </w:pPr>
    </w:p>
    <w:p w14:paraId="05141670" w14:textId="239EB9D9" w:rsidR="00A02391" w:rsidRDefault="00C578E2">
      <w:pPr>
        <w:pStyle w:val="NormalWeb"/>
        <w:spacing w:before="0" w:beforeAutospacing="0" w:after="0" w:afterAutospacing="0"/>
        <w:rPr>
          <w:rFonts w:ascii="Calibri Light" w:hAnsi="Calibri Light" w:cs="Calibri Light"/>
          <w:sz w:val="40"/>
          <w:szCs w:val="40"/>
        </w:rPr>
      </w:pPr>
      <w:r>
        <w:rPr>
          <w:rFonts w:ascii="Calibri Light" w:hAnsi="Calibri Light" w:cs="Calibri Light"/>
          <w:b/>
          <w:bCs/>
          <w:sz w:val="40"/>
          <w:szCs w:val="40"/>
        </w:rPr>
        <w:lastRenderedPageBreak/>
        <w:t>Training</w:t>
      </w:r>
    </w:p>
    <w:p w14:paraId="4A5E4221" w14:textId="77777777" w:rsidR="00A02391" w:rsidRDefault="00C578E2">
      <w:pPr>
        <w:pStyle w:val="NormalWeb"/>
        <w:spacing w:before="0" w:beforeAutospacing="0" w:after="0" w:afterAutospacing="0"/>
        <w:rPr>
          <w:rFonts w:ascii="Calibri" w:hAnsi="Calibri" w:cs="Calibri"/>
          <w:sz w:val="22"/>
          <w:szCs w:val="22"/>
        </w:rPr>
      </w:pPr>
      <w:r>
        <w:rPr>
          <w:rFonts w:ascii="Calibri" w:hAnsi="Calibri" w:cs="Calibri"/>
          <w:sz w:val="22"/>
          <w:szCs w:val="22"/>
        </w:rPr>
        <w:t> </w:t>
      </w:r>
    </w:p>
    <w:tbl>
      <w:tblPr>
        <w:tblW w:w="935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4940"/>
        <w:gridCol w:w="720"/>
        <w:gridCol w:w="720"/>
        <w:gridCol w:w="2970"/>
      </w:tblGrid>
      <w:tr w:rsidR="008F73E8" w:rsidRPr="00BE13C7" w14:paraId="32DDF7F9" w14:textId="77777777" w:rsidTr="00944F74">
        <w:trPr>
          <w:divId w:val="1655985640"/>
        </w:trPr>
        <w:tc>
          <w:tcPr>
            <w:tcW w:w="494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4C255756" w14:textId="77777777" w:rsidR="008F73E8" w:rsidRPr="00BE13C7" w:rsidRDefault="008F73E8">
            <w:pPr>
              <w:pStyle w:val="NormalWeb"/>
              <w:spacing w:before="0" w:beforeAutospacing="0" w:after="0" w:afterAutospacing="0"/>
              <w:jc w:val="center"/>
              <w:rPr>
                <w:rFonts w:ascii="Franklin Gothic Book" w:hAnsi="Franklin Gothic Book"/>
                <w:color w:val="000000"/>
              </w:rPr>
            </w:pPr>
            <w:r w:rsidRPr="00BE13C7">
              <w:rPr>
                <w:rFonts w:ascii="Franklin Gothic Book" w:hAnsi="Franklin Gothic Book"/>
                <w:b/>
                <w:bCs/>
                <w:color w:val="000000"/>
              </w:rPr>
              <w:t xml:space="preserve">                         Rule                          Staff Name:</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4F94578E" w14:textId="77777777" w:rsidR="008F73E8" w:rsidRPr="00BE13C7" w:rsidRDefault="008F73E8">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471C2A97" w14:textId="77777777" w:rsidR="008F73E8" w:rsidRPr="00BE13C7" w:rsidRDefault="008F73E8">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c>
          <w:tcPr>
            <w:tcW w:w="297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1E9AC756" w14:textId="77777777" w:rsidR="008F73E8" w:rsidRPr="00BE13C7" w:rsidRDefault="008F73E8">
            <w:pPr>
              <w:pStyle w:val="NormalWeb"/>
              <w:spacing w:before="0" w:beforeAutospacing="0" w:after="0" w:afterAutospacing="0"/>
              <w:jc w:val="center"/>
              <w:rPr>
                <w:rFonts w:ascii="Franklin Gothic Book" w:hAnsi="Franklin Gothic Book"/>
                <w:color w:val="000000"/>
              </w:rPr>
            </w:pPr>
            <w:r w:rsidRPr="00BE13C7">
              <w:rPr>
                <w:rFonts w:ascii="Franklin Gothic Book" w:hAnsi="Franklin Gothic Book"/>
                <w:b/>
                <w:bCs/>
                <w:color w:val="000000"/>
              </w:rPr>
              <w:t>Finding Summary</w:t>
            </w:r>
          </w:p>
        </w:tc>
      </w:tr>
      <w:tr w:rsidR="008F73E8" w:rsidRPr="00BE13C7" w14:paraId="150DFCFE" w14:textId="77777777" w:rsidTr="00944F74">
        <w:trPr>
          <w:divId w:val="1655985640"/>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5A877E0"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302.01.</w:t>
            </w:r>
            <w:r w:rsidRPr="00BE13C7">
              <w:rPr>
                <w:rFonts w:ascii="Franklin Gothic Book" w:hAnsi="Franklin Gothic Book"/>
                <w:b/>
                <w:bCs/>
                <w:color w:val="000000"/>
              </w:rPr>
              <w:t xml:space="preserve"> Initial and Annual Training</w:t>
            </w:r>
            <w:r w:rsidRPr="00BE13C7">
              <w:rPr>
                <w:rFonts w:ascii="Franklin Gothic Book" w:hAnsi="Franklin Gothic Book"/>
                <w:color w:val="000000"/>
              </w:rPr>
              <w:t>. Prior to working with participants and annually thereafter, direct service providers are to complete:</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2B0B706B"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A8E812A"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2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7FDF788"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r>
      <w:tr w:rsidR="008F73E8" w:rsidRPr="00BE13C7" w14:paraId="412A73CC" w14:textId="77777777" w:rsidTr="00944F74">
        <w:trPr>
          <w:divId w:val="1655985640"/>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559A17F"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302.01.a. Safety training to include location based structural and environmental risks, and natural disasters;</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3A957515"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A49D24C"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2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D159CBA"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r>
      <w:tr w:rsidR="008F73E8" w:rsidRPr="00BE13C7" w14:paraId="388229A4" w14:textId="77777777" w:rsidTr="00944F74">
        <w:trPr>
          <w:divId w:val="1655985640"/>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825FC32"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302.01.b. Abuse, neglect, and exploitation training covering definitions and reporting requirements;</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2448CF7A"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EDFA00F"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2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40C576A"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r>
      <w:tr w:rsidR="008F73E8" w:rsidRPr="00BE13C7" w14:paraId="51B27DA1" w14:textId="77777777" w:rsidTr="00944F74">
        <w:trPr>
          <w:divId w:val="1655985640"/>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3468574"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302.01.c. Agency adopted ethical standards;</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137A5CBB"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09D51EC"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2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E5C9AFB"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r>
      <w:tr w:rsidR="008F73E8" w:rsidRPr="00BE13C7" w14:paraId="2F03257E" w14:textId="77777777" w:rsidTr="00944F74">
        <w:trPr>
          <w:divId w:val="1655985640"/>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1903085"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302.01.d. Participant's rights, advocacy resources, and confidentiality; and</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33A2207B" w14:textId="4A2C97D5" w:rsidR="008F73E8" w:rsidRPr="00BE13C7" w:rsidRDefault="008F73E8">
            <w:pPr>
              <w:pStyle w:val="NormalWeb"/>
              <w:spacing w:before="0" w:beforeAutospacing="0" w:after="0" w:afterAutospacing="0"/>
              <w:rPr>
                <w:rFonts w:ascii="Franklin Gothic Book" w:hAnsi="Franklin Gothic Book"/>
                <w:color w:val="000000"/>
              </w:rPr>
            </w:pP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AFC9462"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2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6D5469F"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r>
      <w:tr w:rsidR="008F73E8" w:rsidRPr="00BE13C7" w14:paraId="65557C9C" w14:textId="77777777" w:rsidTr="00944F74">
        <w:trPr>
          <w:divId w:val="1655985640"/>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0DA845C"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302.01.e. For center-based services, fire training to include policies and procedures, fire drills, and emergency evacuation plans.</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5A14705F" w14:textId="2BC993B5" w:rsidR="008F73E8" w:rsidRPr="00BE13C7" w:rsidRDefault="008F73E8">
            <w:pPr>
              <w:pStyle w:val="NormalWeb"/>
              <w:spacing w:before="0" w:beforeAutospacing="0" w:after="0" w:afterAutospacing="0"/>
              <w:rPr>
                <w:rFonts w:ascii="Franklin Gothic Book" w:hAnsi="Franklin Gothic Book"/>
                <w:color w:val="000000"/>
              </w:rPr>
            </w:pP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0FABAE3"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2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DE06A29"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r>
      <w:tr w:rsidR="008F73E8" w:rsidRPr="00BE13C7" w14:paraId="051C65AC" w14:textId="77777777" w:rsidTr="00944F74">
        <w:trPr>
          <w:divId w:val="1655985640"/>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D24AC80"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xml:space="preserve">302.02. </w:t>
            </w:r>
            <w:r w:rsidRPr="00BE13C7">
              <w:rPr>
                <w:rFonts w:ascii="Franklin Gothic Book" w:hAnsi="Franklin Gothic Book"/>
                <w:b/>
                <w:bCs/>
                <w:color w:val="000000"/>
              </w:rPr>
              <w:t>Participant-Sufficient Training</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52FA641E"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9FC122F"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2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65279ED"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r>
      <w:tr w:rsidR="008F73E8" w:rsidRPr="00BE13C7" w14:paraId="3CB5A308" w14:textId="77777777" w:rsidTr="00944F74">
        <w:trPr>
          <w:divId w:val="1655985640"/>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42043FB"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302.02.a. Prior to working alone with participants, DSPs will receive basic introductory review of participant information to provide services and supports, to include the following:</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64DCACFA"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7EDC84D"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2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829F556"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r>
      <w:tr w:rsidR="008F73E8" w:rsidRPr="00BE13C7" w14:paraId="7879D6EB" w14:textId="77777777" w:rsidTr="00944F74">
        <w:trPr>
          <w:divId w:val="1655985640"/>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73BF9D5"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302.02.a.i. Participant's profile sheet;</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02EC40D1"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0A9C78B"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2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C58DF42"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r>
      <w:tr w:rsidR="008F73E8" w:rsidRPr="00BE13C7" w14:paraId="319D8B22" w14:textId="77777777" w:rsidTr="00944F74">
        <w:trPr>
          <w:divId w:val="1655985640"/>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4E00388"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302.02.</w:t>
            </w:r>
            <w:proofErr w:type="gramStart"/>
            <w:r w:rsidRPr="00BE13C7">
              <w:rPr>
                <w:rFonts w:ascii="Franklin Gothic Book" w:hAnsi="Franklin Gothic Book"/>
                <w:color w:val="000000"/>
              </w:rPr>
              <w:t>a.ii.</w:t>
            </w:r>
            <w:proofErr w:type="gramEnd"/>
            <w:r w:rsidRPr="00BE13C7">
              <w:rPr>
                <w:rFonts w:ascii="Franklin Gothic Book" w:hAnsi="Franklin Gothic Book"/>
                <w:color w:val="000000"/>
              </w:rPr>
              <w:t xml:space="preserve"> Correct and appropriate use of assistive technology used by participants; and</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30F4673A"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498C79C"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2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42E5C73"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r>
      <w:tr w:rsidR="008F73E8" w:rsidRPr="00BE13C7" w14:paraId="6599F2F6" w14:textId="77777777" w:rsidTr="00944F74">
        <w:trPr>
          <w:divId w:val="1655985640"/>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3073FCA"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302.02.a.iii. Special, medical, or health requirements.</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1826D139"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CB2EA1A"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2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6CBDAE9"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r>
      <w:tr w:rsidR="008F73E8" w:rsidRPr="00BE13C7" w14:paraId="662BA1F3" w14:textId="77777777" w:rsidTr="00944F74">
        <w:trPr>
          <w:divId w:val="1655985640"/>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A472F5F"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302.02.b. Supervisor will provide or ensure training provided by a designee on the following, as applicable:</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77F1327D"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5BD932B"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2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4C3CA11"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r>
      <w:tr w:rsidR="008F73E8" w:rsidRPr="00BE13C7" w14:paraId="4D62EDA4" w14:textId="77777777" w:rsidTr="00944F74">
        <w:trPr>
          <w:divId w:val="1655985640"/>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C216B8E"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302.02.b.i. Instructional techniques including correct and consistent implementation of the participant's implementation plan or plan of service;</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09281CAD"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583822D"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2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125ACCB"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r>
      <w:tr w:rsidR="008F73E8" w:rsidRPr="00BE13C7" w14:paraId="241291CF" w14:textId="77777777" w:rsidTr="00944F74">
        <w:trPr>
          <w:divId w:val="1655985640"/>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7F2613B"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lastRenderedPageBreak/>
              <w:t>302.03.</w:t>
            </w:r>
            <w:proofErr w:type="gramStart"/>
            <w:r w:rsidRPr="00BE13C7">
              <w:rPr>
                <w:rFonts w:ascii="Franklin Gothic Book" w:hAnsi="Franklin Gothic Book"/>
                <w:color w:val="000000"/>
              </w:rPr>
              <w:t>b.ii.</w:t>
            </w:r>
            <w:proofErr w:type="gramEnd"/>
            <w:r w:rsidRPr="00BE13C7">
              <w:rPr>
                <w:rFonts w:ascii="Franklin Gothic Book" w:hAnsi="Franklin Gothic Book"/>
                <w:color w:val="000000"/>
              </w:rPr>
              <w:t xml:space="preserve"> Managing behaviors including techniques and strategies for teaching adaptive behaviors; and</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1888D4A6"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EBF6DA0"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2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0DD47A6"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r>
      <w:tr w:rsidR="008F73E8" w:rsidRPr="00BE13C7" w14:paraId="2904F257" w14:textId="77777777" w:rsidTr="00944F74">
        <w:trPr>
          <w:divId w:val="1655985640"/>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0C24F73"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302.02.b.iii. Accurate record keeping and data collection procedures;</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296EAFBE"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D54935E"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2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0A65B30"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r>
      <w:tr w:rsidR="008F73E8" w:rsidRPr="00BE13C7" w14:paraId="78F72AB9" w14:textId="77777777" w:rsidTr="00944F74">
        <w:trPr>
          <w:divId w:val="1655985640"/>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49B21E6"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xml:space="preserve">302.03. </w:t>
            </w:r>
            <w:r w:rsidRPr="00BE13C7">
              <w:rPr>
                <w:rFonts w:ascii="Franklin Gothic Book" w:hAnsi="Franklin Gothic Book"/>
                <w:b/>
                <w:bCs/>
                <w:color w:val="000000"/>
              </w:rPr>
              <w:t>Certification Training</w:t>
            </w:r>
            <w:r w:rsidRPr="00BE13C7">
              <w:rPr>
                <w:rFonts w:ascii="Franklin Gothic Book" w:hAnsi="Franklin Gothic Book"/>
                <w:color w:val="000000"/>
              </w:rPr>
              <w:t>.</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3E703AEA"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B5B36EE"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2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5571617"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r>
      <w:tr w:rsidR="008F73E8" w:rsidRPr="00BE13C7" w14:paraId="70DFD52E" w14:textId="77777777" w:rsidTr="00944F74">
        <w:trPr>
          <w:divId w:val="1655985640"/>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B8CFE34"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xml:space="preserve">302.03.a. </w:t>
            </w:r>
            <w:r w:rsidRPr="00BE13C7">
              <w:rPr>
                <w:rFonts w:ascii="Franklin Gothic Book" w:hAnsi="Franklin Gothic Book"/>
                <w:b/>
                <w:bCs/>
                <w:color w:val="000000"/>
              </w:rPr>
              <w:t>Prior to working alone with participants</w:t>
            </w:r>
            <w:r w:rsidRPr="00BE13C7">
              <w:rPr>
                <w:rFonts w:ascii="Franklin Gothic Book" w:hAnsi="Franklin Gothic Book"/>
                <w:color w:val="000000"/>
              </w:rPr>
              <w:t>, personnel receive age-appropriate certification in CPR and first aid, and maintain current certification thereafter; and</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7B00E927"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B7534F0"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2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A7CCD62"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r>
      <w:tr w:rsidR="008F73E8" w:rsidRPr="00BE13C7" w14:paraId="7042D7C7" w14:textId="77777777" w:rsidTr="00944F74">
        <w:trPr>
          <w:divId w:val="1655985640"/>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0B10EC9"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302.03.b. Personnel assisting with participant medications successfully complete the assistance with medications training course available through an Idaho college or university;</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13911515"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CB066BA"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2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661C803"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r>
      <w:tr w:rsidR="008F73E8" w:rsidRPr="00BE13C7" w14:paraId="520602D5" w14:textId="77777777" w:rsidTr="00944F74">
        <w:trPr>
          <w:divId w:val="1655985640"/>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BCDAA59"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302.03.c. Personnel that implement physical restraints receive and maintain certification in a nationally recognized physical intervention strategy.</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5C0CF53E"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11D2EEC"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2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79DF67E"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r>
      <w:tr w:rsidR="008F73E8" w:rsidRPr="00BE13C7" w14:paraId="25C175A0" w14:textId="77777777" w:rsidTr="00944F74">
        <w:trPr>
          <w:divId w:val="1655985640"/>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70CD361"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xml:space="preserve">302.04. </w:t>
            </w:r>
            <w:r w:rsidRPr="00BE13C7">
              <w:rPr>
                <w:rFonts w:ascii="Franklin Gothic Book" w:hAnsi="Franklin Gothic Book"/>
                <w:b/>
                <w:bCs/>
                <w:color w:val="000000"/>
              </w:rPr>
              <w:t>Ongoing Training</w:t>
            </w:r>
            <w:r w:rsidRPr="00BE13C7">
              <w:rPr>
                <w:rFonts w:ascii="Franklin Gothic Book" w:hAnsi="Franklin Gothic Book"/>
                <w:color w:val="000000"/>
              </w:rPr>
              <w:t>. The supervisor provides and ensures ongoing training of DSPs when there are changes that impact services or supports including:</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42162607"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527E99F"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2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73A61A9"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r>
      <w:tr w:rsidR="008F73E8" w:rsidRPr="00BE13C7" w14:paraId="46C6A1DD" w14:textId="77777777" w:rsidTr="00944F74">
        <w:trPr>
          <w:divId w:val="1655985640"/>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EB2215E"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302.04.a. Participant’s plan of service and corresponding implementation plans, as applicable; and</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02B6CD99"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7855697"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2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1578CEF"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r>
      <w:tr w:rsidR="008F73E8" w:rsidRPr="00BE13C7" w14:paraId="7B7817CB" w14:textId="77777777" w:rsidTr="00944F74">
        <w:trPr>
          <w:divId w:val="1655985640"/>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1D3B068"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302.04.b. Participant’s physical, medical, and behavioral status</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51233A4E"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82B4CBA"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c>
          <w:tcPr>
            <w:tcW w:w="2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02B62BF" w14:textId="77777777" w:rsidR="008F73E8" w:rsidRPr="00BE13C7" w:rsidRDefault="008F73E8">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w:t>
            </w:r>
          </w:p>
        </w:tc>
      </w:tr>
    </w:tbl>
    <w:p w14:paraId="4935C1DA" w14:textId="77777777" w:rsidR="00A02391" w:rsidRDefault="00C578E2">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E5AB2D2" w14:textId="2498FE36" w:rsidR="00A02391" w:rsidRDefault="00C578E2">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C5D3164" w14:textId="5D9C5876" w:rsidR="00944F74" w:rsidRDefault="00944F74">
      <w:pPr>
        <w:pStyle w:val="NormalWeb"/>
        <w:spacing w:before="0" w:beforeAutospacing="0" w:after="0" w:afterAutospacing="0"/>
        <w:rPr>
          <w:rFonts w:ascii="Calibri" w:hAnsi="Calibri" w:cs="Calibri"/>
          <w:sz w:val="22"/>
          <w:szCs w:val="22"/>
        </w:rPr>
      </w:pPr>
    </w:p>
    <w:p w14:paraId="51FA8354" w14:textId="128D0CE7" w:rsidR="00944F74" w:rsidRDefault="00944F74">
      <w:pPr>
        <w:pStyle w:val="NormalWeb"/>
        <w:spacing w:before="0" w:beforeAutospacing="0" w:after="0" w:afterAutospacing="0"/>
        <w:rPr>
          <w:rFonts w:ascii="Calibri" w:hAnsi="Calibri" w:cs="Calibri"/>
          <w:sz w:val="22"/>
          <w:szCs w:val="22"/>
        </w:rPr>
      </w:pPr>
    </w:p>
    <w:p w14:paraId="4834B629" w14:textId="293D1E3C" w:rsidR="00944F74" w:rsidRDefault="00944F74">
      <w:pPr>
        <w:pStyle w:val="NormalWeb"/>
        <w:spacing w:before="0" w:beforeAutospacing="0" w:after="0" w:afterAutospacing="0"/>
        <w:rPr>
          <w:rFonts w:ascii="Calibri" w:hAnsi="Calibri" w:cs="Calibri"/>
          <w:sz w:val="22"/>
          <w:szCs w:val="22"/>
        </w:rPr>
      </w:pPr>
    </w:p>
    <w:p w14:paraId="28BDA762" w14:textId="0ECB2E4D" w:rsidR="00944F74" w:rsidRDefault="00944F74">
      <w:pPr>
        <w:pStyle w:val="NormalWeb"/>
        <w:spacing w:before="0" w:beforeAutospacing="0" w:after="0" w:afterAutospacing="0"/>
        <w:rPr>
          <w:rFonts w:ascii="Calibri" w:hAnsi="Calibri" w:cs="Calibri"/>
          <w:sz w:val="22"/>
          <w:szCs w:val="22"/>
        </w:rPr>
      </w:pPr>
    </w:p>
    <w:p w14:paraId="23BBEF54" w14:textId="7BD93B8F" w:rsidR="00944F74" w:rsidRDefault="00944F74">
      <w:pPr>
        <w:pStyle w:val="NormalWeb"/>
        <w:spacing w:before="0" w:beforeAutospacing="0" w:after="0" w:afterAutospacing="0"/>
        <w:rPr>
          <w:rFonts w:ascii="Calibri" w:hAnsi="Calibri" w:cs="Calibri"/>
          <w:sz w:val="22"/>
          <w:szCs w:val="22"/>
        </w:rPr>
      </w:pPr>
    </w:p>
    <w:p w14:paraId="57CED92E" w14:textId="356E99D8" w:rsidR="00944F74" w:rsidRDefault="00944F74">
      <w:pPr>
        <w:pStyle w:val="NormalWeb"/>
        <w:spacing w:before="0" w:beforeAutospacing="0" w:after="0" w:afterAutospacing="0"/>
        <w:rPr>
          <w:rFonts w:ascii="Calibri" w:hAnsi="Calibri" w:cs="Calibri"/>
          <w:sz w:val="22"/>
          <w:szCs w:val="22"/>
        </w:rPr>
      </w:pPr>
    </w:p>
    <w:p w14:paraId="6F10CF07" w14:textId="72E33E65" w:rsidR="00944F74" w:rsidRDefault="00944F74">
      <w:pPr>
        <w:pStyle w:val="NormalWeb"/>
        <w:spacing w:before="0" w:beforeAutospacing="0" w:after="0" w:afterAutospacing="0"/>
        <w:rPr>
          <w:rFonts w:ascii="Calibri" w:hAnsi="Calibri" w:cs="Calibri"/>
          <w:sz w:val="22"/>
          <w:szCs w:val="22"/>
        </w:rPr>
      </w:pPr>
    </w:p>
    <w:p w14:paraId="12DD9677" w14:textId="59E20AC0" w:rsidR="00944F74" w:rsidRDefault="00944F74">
      <w:pPr>
        <w:pStyle w:val="NormalWeb"/>
        <w:spacing w:before="0" w:beforeAutospacing="0" w:after="0" w:afterAutospacing="0"/>
        <w:rPr>
          <w:rFonts w:ascii="Calibri" w:hAnsi="Calibri" w:cs="Calibri"/>
          <w:sz w:val="22"/>
          <w:szCs w:val="22"/>
        </w:rPr>
      </w:pPr>
    </w:p>
    <w:p w14:paraId="4FC35871" w14:textId="77777777" w:rsidR="00944F74" w:rsidRDefault="00944F74">
      <w:pPr>
        <w:pStyle w:val="NormalWeb"/>
        <w:spacing w:before="0" w:beforeAutospacing="0" w:after="0" w:afterAutospacing="0"/>
        <w:rPr>
          <w:rFonts w:ascii="Calibri" w:hAnsi="Calibri" w:cs="Calibri"/>
          <w:sz w:val="22"/>
          <w:szCs w:val="22"/>
        </w:rPr>
      </w:pPr>
    </w:p>
    <w:p w14:paraId="688AE7F8" w14:textId="77777777" w:rsidR="00A02391" w:rsidRDefault="00C578E2">
      <w:pPr>
        <w:pStyle w:val="NormalWeb"/>
        <w:spacing w:before="0" w:beforeAutospacing="0" w:after="0" w:afterAutospacing="0"/>
        <w:rPr>
          <w:rFonts w:ascii="Calibri Light" w:hAnsi="Calibri Light" w:cs="Calibri Light"/>
          <w:sz w:val="40"/>
          <w:szCs w:val="40"/>
        </w:rPr>
      </w:pPr>
      <w:r>
        <w:rPr>
          <w:rFonts w:ascii="Calibri Light" w:hAnsi="Calibri Light" w:cs="Calibri Light"/>
          <w:b/>
          <w:bCs/>
          <w:sz w:val="40"/>
          <w:szCs w:val="40"/>
        </w:rPr>
        <w:lastRenderedPageBreak/>
        <w:t>Criminal History Requirements</w:t>
      </w:r>
    </w:p>
    <w:p w14:paraId="59E0A9B3" w14:textId="77777777" w:rsidR="00A02391" w:rsidRDefault="00C578E2">
      <w:pPr>
        <w:pStyle w:val="NormalWeb"/>
        <w:spacing w:before="0" w:beforeAutospacing="0" w:after="0" w:afterAutospacing="0"/>
        <w:rPr>
          <w:rFonts w:ascii="Calibri" w:hAnsi="Calibri" w:cs="Calibri"/>
          <w:sz w:val="22"/>
          <w:szCs w:val="22"/>
        </w:rPr>
      </w:pPr>
      <w:r>
        <w:rPr>
          <w:rFonts w:ascii="Calibri" w:hAnsi="Calibri" w:cs="Calibri"/>
          <w:sz w:val="22"/>
          <w:szCs w:val="22"/>
        </w:rPr>
        <w:t> </w:t>
      </w:r>
    </w:p>
    <w:tbl>
      <w:tblPr>
        <w:tblW w:w="935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4940"/>
        <w:gridCol w:w="720"/>
        <w:gridCol w:w="720"/>
        <w:gridCol w:w="2970"/>
      </w:tblGrid>
      <w:tr w:rsidR="00E37DEB" w:rsidRPr="00BE13C7" w14:paraId="1CA8D4A6" w14:textId="77777777" w:rsidTr="00E54D23">
        <w:trPr>
          <w:divId w:val="1005747731"/>
        </w:trPr>
        <w:tc>
          <w:tcPr>
            <w:tcW w:w="4940" w:type="dxa"/>
            <w:tcBorders>
              <w:top w:val="single" w:sz="8" w:space="0" w:color="A3A3A3"/>
              <w:left w:val="single" w:sz="8" w:space="0" w:color="A3A3A3"/>
              <w:bottom w:val="single" w:sz="8" w:space="0" w:color="A3A3A3"/>
              <w:right w:val="single" w:sz="8" w:space="0" w:color="A3A3A3"/>
            </w:tcBorders>
            <w:shd w:val="clear" w:color="auto" w:fill="D0CECE"/>
            <w:tcMar>
              <w:top w:w="80" w:type="dxa"/>
              <w:left w:w="80" w:type="dxa"/>
              <w:bottom w:w="80" w:type="dxa"/>
              <w:right w:w="80" w:type="dxa"/>
            </w:tcMar>
            <w:hideMark/>
          </w:tcPr>
          <w:p w14:paraId="63294DB9" w14:textId="77777777" w:rsidR="00E37DEB" w:rsidRPr="00BE13C7" w:rsidRDefault="00E37DEB">
            <w:pPr>
              <w:pStyle w:val="NormalWeb"/>
              <w:spacing w:before="0" w:beforeAutospacing="0" w:after="0" w:afterAutospacing="0"/>
              <w:rPr>
                <w:rFonts w:ascii="Franklin Gothic Book" w:hAnsi="Franklin Gothic Book"/>
                <w:color w:val="000000"/>
              </w:rPr>
            </w:pPr>
            <w:bookmarkStart w:id="0" w:name="_GoBack"/>
            <w:r w:rsidRPr="00BE13C7">
              <w:rPr>
                <w:rFonts w:ascii="Franklin Gothic Book" w:hAnsi="Franklin Gothic Book"/>
                <w:b/>
                <w:bCs/>
                <w:color w:val="000000"/>
              </w:rPr>
              <w:t xml:space="preserve">                                                Rule                              Staff Name:</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42978DEB" w14:textId="77777777" w:rsidR="00E37DEB" w:rsidRPr="00BE13C7" w:rsidRDefault="00E37DEB">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c>
          <w:tcPr>
            <w:tcW w:w="720" w:type="dxa"/>
            <w:tcBorders>
              <w:top w:val="single" w:sz="8" w:space="0" w:color="A3A3A3"/>
              <w:left w:val="single" w:sz="8" w:space="0" w:color="A3A3A3"/>
              <w:bottom w:val="single" w:sz="8" w:space="0" w:color="A3A3A3"/>
              <w:right w:val="single" w:sz="8" w:space="0" w:color="A3A3A3"/>
            </w:tcBorders>
            <w:shd w:val="clear" w:color="auto" w:fill="D0CECE"/>
            <w:tcMar>
              <w:top w:w="80" w:type="dxa"/>
              <w:left w:w="80" w:type="dxa"/>
              <w:bottom w:w="80" w:type="dxa"/>
              <w:right w:w="80" w:type="dxa"/>
            </w:tcMar>
            <w:hideMark/>
          </w:tcPr>
          <w:p w14:paraId="58E42CE7" w14:textId="77777777" w:rsidR="00E37DEB" w:rsidRPr="00BE13C7" w:rsidRDefault="00E37DEB">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c>
          <w:tcPr>
            <w:tcW w:w="2970" w:type="dxa"/>
            <w:tcBorders>
              <w:top w:val="single" w:sz="8" w:space="0" w:color="A3A3A3"/>
              <w:left w:val="single" w:sz="8" w:space="0" w:color="A3A3A3"/>
              <w:bottom w:val="single" w:sz="8" w:space="0" w:color="A3A3A3"/>
              <w:right w:val="single" w:sz="8" w:space="0" w:color="A3A3A3"/>
            </w:tcBorders>
            <w:shd w:val="clear" w:color="auto" w:fill="D0CECE"/>
            <w:tcMar>
              <w:top w:w="80" w:type="dxa"/>
              <w:left w:w="80" w:type="dxa"/>
              <w:bottom w:w="80" w:type="dxa"/>
              <w:right w:w="80" w:type="dxa"/>
            </w:tcMar>
            <w:hideMark/>
          </w:tcPr>
          <w:p w14:paraId="449B80CB" w14:textId="77777777" w:rsidR="00E37DEB" w:rsidRPr="00BE13C7" w:rsidRDefault="00E37DEB">
            <w:pPr>
              <w:pStyle w:val="NormalWeb"/>
              <w:spacing w:before="0" w:beforeAutospacing="0" w:after="0" w:afterAutospacing="0"/>
              <w:jc w:val="center"/>
              <w:rPr>
                <w:rFonts w:ascii="Franklin Gothic Book" w:hAnsi="Franklin Gothic Book"/>
              </w:rPr>
            </w:pPr>
            <w:r w:rsidRPr="00BE13C7">
              <w:rPr>
                <w:rFonts w:ascii="Franklin Gothic Book" w:hAnsi="Franklin Gothic Book"/>
                <w:b/>
                <w:bCs/>
              </w:rPr>
              <w:t>Finding Summary</w:t>
            </w:r>
          </w:p>
        </w:tc>
      </w:tr>
      <w:tr w:rsidR="00E37DEB" w:rsidRPr="00BE13C7" w14:paraId="56FC0533" w14:textId="77777777" w:rsidTr="00E54D23">
        <w:trPr>
          <w:divId w:val="1005747731"/>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E6A91AB" w14:textId="77777777" w:rsidR="00E37DEB" w:rsidRPr="00BE13C7" w:rsidRDefault="00E37DEB">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009. CRIMINAL HISTORY AND BACKGROUND CHECK REQUIREMENTS</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39634049" w14:textId="77777777" w:rsidR="00E37DEB" w:rsidRPr="00BE13C7" w:rsidRDefault="00E37DEB">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B1112F0" w14:textId="77777777" w:rsidR="00E37DEB" w:rsidRPr="00BE13C7" w:rsidRDefault="00E37DEB">
            <w:pPr>
              <w:pStyle w:val="NormalWeb"/>
              <w:spacing w:before="0" w:beforeAutospacing="0" w:after="0" w:afterAutospacing="0"/>
              <w:rPr>
                <w:rFonts w:ascii="Franklin Gothic Book" w:hAnsi="Franklin Gothic Book" w:cs="Calibri"/>
                <w:sz w:val="22"/>
                <w:szCs w:val="22"/>
              </w:rPr>
            </w:pPr>
            <w:r w:rsidRPr="00BE13C7">
              <w:rPr>
                <w:rFonts w:ascii="Franklin Gothic Book" w:hAnsi="Franklin Gothic Book" w:cs="Calibri"/>
                <w:sz w:val="22"/>
                <w:szCs w:val="22"/>
              </w:rPr>
              <w:t> </w:t>
            </w:r>
          </w:p>
        </w:tc>
        <w:tc>
          <w:tcPr>
            <w:tcW w:w="2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9107242" w14:textId="77777777" w:rsidR="00E37DEB" w:rsidRPr="00BE13C7" w:rsidRDefault="00E37DEB">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r>
      <w:tr w:rsidR="00E37DEB" w:rsidRPr="00BE13C7" w14:paraId="133A7046" w14:textId="77777777" w:rsidTr="00E54D23">
        <w:trPr>
          <w:divId w:val="1005747731"/>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211037D" w14:textId="77777777" w:rsidR="00E37DEB" w:rsidRPr="00BE13C7" w:rsidRDefault="00E37DEB">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xml:space="preserve">009.01. </w:t>
            </w:r>
            <w:r w:rsidRPr="00BE13C7">
              <w:rPr>
                <w:rFonts w:ascii="Franklin Gothic Book" w:hAnsi="Franklin Gothic Book"/>
                <w:b/>
                <w:color w:val="000000"/>
              </w:rPr>
              <w:t>Verification of Compliance</w:t>
            </w:r>
            <w:r w:rsidRPr="00BE13C7">
              <w:rPr>
                <w:rFonts w:ascii="Franklin Gothic Book" w:hAnsi="Franklin Gothic Book"/>
                <w:color w:val="000000"/>
              </w:rPr>
              <w:t>. The agency must verify that all employees, subcontractors, agents of the agency, and volunteers delivering DDA services have complied with IDAPA 16.05.06, “Criminal History and Background Checks.”</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31BF8D01" w14:textId="77777777" w:rsidR="00E37DEB" w:rsidRPr="00BE13C7" w:rsidRDefault="00E37DEB">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6EEF44C" w14:textId="77777777" w:rsidR="00E37DEB" w:rsidRPr="00BE13C7" w:rsidRDefault="00E37DEB">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c>
          <w:tcPr>
            <w:tcW w:w="2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81EDE14" w14:textId="03F20992" w:rsidR="00E37DEB" w:rsidRPr="00BE13C7" w:rsidRDefault="00E37DEB">
            <w:pPr>
              <w:pStyle w:val="NormalWeb"/>
              <w:spacing w:before="0" w:beforeAutospacing="0" w:after="0" w:afterAutospacing="0"/>
              <w:rPr>
                <w:rFonts w:ascii="Franklin Gothic Book" w:hAnsi="Franklin Gothic Book"/>
                <w:color w:val="000000"/>
              </w:rPr>
            </w:pPr>
          </w:p>
        </w:tc>
      </w:tr>
      <w:tr w:rsidR="00E37DEB" w:rsidRPr="00BE13C7" w14:paraId="4D4A6989" w14:textId="77777777" w:rsidTr="00E54D23">
        <w:trPr>
          <w:divId w:val="1005747731"/>
        </w:trPr>
        <w:tc>
          <w:tcPr>
            <w:tcW w:w="49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0B6E42C" w14:textId="77777777" w:rsidR="00E37DEB" w:rsidRPr="00BE13C7" w:rsidRDefault="00E37DEB">
            <w:pPr>
              <w:pStyle w:val="NormalWeb"/>
              <w:spacing w:before="0" w:beforeAutospacing="0" w:after="0" w:afterAutospacing="0"/>
              <w:rPr>
                <w:rFonts w:ascii="Franklin Gothic Book" w:hAnsi="Franklin Gothic Book"/>
                <w:color w:val="000000"/>
              </w:rPr>
            </w:pPr>
            <w:r w:rsidRPr="00BE13C7">
              <w:rPr>
                <w:rFonts w:ascii="Franklin Gothic Book" w:hAnsi="Franklin Gothic Book"/>
                <w:color w:val="000000"/>
              </w:rPr>
              <w:t xml:space="preserve">009.02. </w:t>
            </w:r>
            <w:r w:rsidRPr="00BE13C7">
              <w:rPr>
                <w:rFonts w:ascii="Franklin Gothic Book" w:hAnsi="Franklin Gothic Book"/>
                <w:b/>
                <w:bCs/>
                <w:color w:val="000000"/>
              </w:rPr>
              <w:t>Reporting Criminal Convictions, Pending Investigations, or Pending Charges</w:t>
            </w:r>
            <w:r w:rsidRPr="00BE13C7">
              <w:rPr>
                <w:rFonts w:ascii="Franklin Gothic Book" w:hAnsi="Franklin Gothic Book"/>
                <w:color w:val="000000"/>
              </w:rPr>
              <w:t>. Once an employee, subcontractor, agent of the agency, or volunteer delivering DDA services has received a criminal history clearance, any additional criminal convictions, pending investigations, or pending charges must be reported to the Department as listed in IDAPA 16.05.06, “Criminal History and Background Checks,” Subsections 210.01 and 02 by the close of the next business day when the agency learns of the convictions, investigations, or changes.</w:t>
            </w:r>
          </w:p>
        </w:tc>
        <w:tc>
          <w:tcPr>
            <w:tcW w:w="720" w:type="dxa"/>
            <w:tcBorders>
              <w:top w:val="single" w:sz="8" w:space="0" w:color="A3A3A3"/>
              <w:left w:val="single" w:sz="8" w:space="0" w:color="A3A3A3"/>
              <w:bottom w:val="single" w:sz="8" w:space="0" w:color="A3A3A3"/>
              <w:right w:val="single" w:sz="8" w:space="0" w:color="A3A3A3"/>
            </w:tcBorders>
            <w:shd w:val="clear" w:color="auto" w:fill="D8D8D8"/>
            <w:tcMar>
              <w:top w:w="80" w:type="dxa"/>
              <w:left w:w="80" w:type="dxa"/>
              <w:bottom w:w="80" w:type="dxa"/>
              <w:right w:w="80" w:type="dxa"/>
            </w:tcMar>
            <w:hideMark/>
          </w:tcPr>
          <w:p w14:paraId="635C5F4C" w14:textId="77777777" w:rsidR="00E37DEB" w:rsidRPr="00BE13C7" w:rsidRDefault="00E37DEB">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c>
          <w:tcPr>
            <w:tcW w:w="72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FCAF5AA" w14:textId="77777777" w:rsidR="00E37DEB" w:rsidRPr="00BE13C7" w:rsidRDefault="00E37DEB">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c>
          <w:tcPr>
            <w:tcW w:w="2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83F3E6C" w14:textId="77777777" w:rsidR="00E37DEB" w:rsidRPr="00BE13C7" w:rsidRDefault="00E37DEB">
            <w:pPr>
              <w:pStyle w:val="NormalWeb"/>
              <w:spacing w:before="0" w:beforeAutospacing="0" w:after="0" w:afterAutospacing="0"/>
              <w:rPr>
                <w:rFonts w:ascii="Franklin Gothic Book" w:hAnsi="Franklin Gothic Book"/>
              </w:rPr>
            </w:pPr>
            <w:r w:rsidRPr="00BE13C7">
              <w:rPr>
                <w:rFonts w:ascii="Franklin Gothic Book" w:hAnsi="Franklin Gothic Book"/>
              </w:rPr>
              <w:t> </w:t>
            </w:r>
          </w:p>
        </w:tc>
      </w:tr>
      <w:bookmarkEnd w:id="0"/>
    </w:tbl>
    <w:p w14:paraId="3ABF7E5E" w14:textId="77777777" w:rsidR="00A02391" w:rsidRDefault="00A02391">
      <w:pPr>
        <w:divId w:val="1005747731"/>
        <w:rPr>
          <w:rFonts w:eastAsia="Times New Roman"/>
        </w:rPr>
      </w:pPr>
    </w:p>
    <w:sectPr w:rsidR="00A02391">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AA3F42" w14:textId="77777777" w:rsidR="001F0CFF" w:rsidRDefault="001F0CFF" w:rsidP="001F0CFF">
      <w:r>
        <w:separator/>
      </w:r>
    </w:p>
  </w:endnote>
  <w:endnote w:type="continuationSeparator" w:id="0">
    <w:p w14:paraId="435C87FF" w14:textId="77777777" w:rsidR="001F0CFF" w:rsidRDefault="001F0CFF" w:rsidP="001F0C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C8F4CE" w14:textId="77777777" w:rsidR="001F0CFF" w:rsidRDefault="001F0CFF" w:rsidP="001F0CFF">
      <w:r>
        <w:separator/>
      </w:r>
    </w:p>
  </w:footnote>
  <w:footnote w:type="continuationSeparator" w:id="0">
    <w:p w14:paraId="61D3F162" w14:textId="77777777" w:rsidR="001F0CFF" w:rsidRDefault="001F0CFF" w:rsidP="001F0C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0A66C5" w14:textId="63C93ED6" w:rsidR="001F0CFF" w:rsidRDefault="001F0CFF">
    <w:pPr>
      <w:pStyle w:val="Header"/>
    </w:pPr>
    <w:r>
      <w:rPr>
        <w:noProof/>
      </w:rPr>
      <mc:AlternateContent>
        <mc:Choice Requires="wps">
          <w:drawing>
            <wp:anchor distT="0" distB="0" distL="118745" distR="118745" simplePos="0" relativeHeight="251659264" behindDoc="1" locked="0" layoutInCell="1" allowOverlap="0" wp14:anchorId="7C03D75F" wp14:editId="3A6A5FA8">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sz w:val="28"/>
                              <w:szCs w:val="28"/>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70DE198F" w14:textId="6A64DB9C" w:rsidR="001F0CFF" w:rsidRDefault="001F0CFF">
                              <w:pPr>
                                <w:pStyle w:val="Header"/>
                                <w:tabs>
                                  <w:tab w:val="clear" w:pos="4680"/>
                                  <w:tab w:val="clear" w:pos="9360"/>
                                </w:tabs>
                                <w:jc w:val="center"/>
                                <w:rPr>
                                  <w:caps/>
                                  <w:color w:val="FFFFFF" w:themeColor="background1"/>
                                </w:rPr>
                              </w:pPr>
                              <w:r w:rsidRPr="001F0CFF">
                                <w:rPr>
                                  <w:caps/>
                                  <w:color w:val="FFFFFF" w:themeColor="background1"/>
                                  <w:sz w:val="28"/>
                                  <w:szCs w:val="28"/>
                                </w:rPr>
                                <w:t>Staffing requirements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7C03D75F"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caps/>
                        <w:color w:val="FFFFFF" w:themeColor="background1"/>
                        <w:sz w:val="28"/>
                        <w:szCs w:val="28"/>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70DE198F" w14:textId="6A64DB9C" w:rsidR="001F0CFF" w:rsidRDefault="001F0CFF">
                        <w:pPr>
                          <w:pStyle w:val="Header"/>
                          <w:tabs>
                            <w:tab w:val="clear" w:pos="4680"/>
                            <w:tab w:val="clear" w:pos="9360"/>
                          </w:tabs>
                          <w:jc w:val="center"/>
                          <w:rPr>
                            <w:caps/>
                            <w:color w:val="FFFFFF" w:themeColor="background1"/>
                          </w:rPr>
                        </w:pPr>
                        <w:r w:rsidRPr="001F0CFF">
                          <w:rPr>
                            <w:caps/>
                            <w:color w:val="FFFFFF" w:themeColor="background1"/>
                            <w:sz w:val="28"/>
                            <w:szCs w:val="28"/>
                          </w:rPr>
                          <w:t>Staffing requirements</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786DBF"/>
    <w:multiLevelType w:val="multilevel"/>
    <w:tmpl w:val="F8266FBE"/>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tabs>
          <w:tab w:val="num" w:pos="0"/>
        </w:tabs>
        <w:ind w:left="0" w:hanging="360"/>
      </w:p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72D64EE9"/>
    <w:multiLevelType w:val="multilevel"/>
    <w:tmpl w:val="FCA4A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0"/>
    <w:lvlOverride w:ilvl="1">
      <w:startOverride w:val="30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8E2"/>
    <w:rsid w:val="000E510C"/>
    <w:rsid w:val="00125B42"/>
    <w:rsid w:val="001B441C"/>
    <w:rsid w:val="001F0CFF"/>
    <w:rsid w:val="003E05A9"/>
    <w:rsid w:val="00522F84"/>
    <w:rsid w:val="005955D7"/>
    <w:rsid w:val="005E347E"/>
    <w:rsid w:val="007F77AA"/>
    <w:rsid w:val="008F73E8"/>
    <w:rsid w:val="00907BEF"/>
    <w:rsid w:val="00944F74"/>
    <w:rsid w:val="00A02391"/>
    <w:rsid w:val="00BE13C7"/>
    <w:rsid w:val="00C578E2"/>
    <w:rsid w:val="00E37DEB"/>
    <w:rsid w:val="00E54D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4B8E962"/>
  <w15:chartTrackingRefBased/>
  <w15:docId w15:val="{A7556163-DD3B-464E-AD52-2169E0EAB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paragraph" w:styleId="NormalWeb">
    <w:name w:val="Normal (Web)"/>
    <w:basedOn w:val="Normal"/>
    <w:uiPriority w:val="99"/>
    <w:unhideWhenUsed/>
    <w:pPr>
      <w:spacing w:before="100" w:beforeAutospacing="1" w:after="100" w:afterAutospacing="1"/>
    </w:p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paragraph" w:styleId="Header">
    <w:name w:val="header"/>
    <w:basedOn w:val="Normal"/>
    <w:link w:val="HeaderChar"/>
    <w:uiPriority w:val="99"/>
    <w:unhideWhenUsed/>
    <w:rsid w:val="001F0CFF"/>
    <w:pPr>
      <w:tabs>
        <w:tab w:val="center" w:pos="4680"/>
        <w:tab w:val="right" w:pos="9360"/>
      </w:tabs>
    </w:pPr>
  </w:style>
  <w:style w:type="character" w:customStyle="1" w:styleId="HeaderChar">
    <w:name w:val="Header Char"/>
    <w:basedOn w:val="DefaultParagraphFont"/>
    <w:link w:val="Header"/>
    <w:uiPriority w:val="99"/>
    <w:rsid w:val="001F0CFF"/>
    <w:rPr>
      <w:rFonts w:eastAsiaTheme="minorEastAsia"/>
      <w:sz w:val="24"/>
      <w:szCs w:val="24"/>
    </w:rPr>
  </w:style>
  <w:style w:type="paragraph" w:styleId="Footer">
    <w:name w:val="footer"/>
    <w:basedOn w:val="Normal"/>
    <w:link w:val="FooterChar"/>
    <w:uiPriority w:val="99"/>
    <w:unhideWhenUsed/>
    <w:rsid w:val="001F0CFF"/>
    <w:pPr>
      <w:tabs>
        <w:tab w:val="center" w:pos="4680"/>
        <w:tab w:val="right" w:pos="9360"/>
      </w:tabs>
    </w:pPr>
  </w:style>
  <w:style w:type="character" w:customStyle="1" w:styleId="FooterChar">
    <w:name w:val="Footer Char"/>
    <w:basedOn w:val="DefaultParagraphFont"/>
    <w:link w:val="Footer"/>
    <w:uiPriority w:val="99"/>
    <w:rsid w:val="001F0CFF"/>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386023">
      <w:marLeft w:val="0"/>
      <w:marRight w:val="0"/>
      <w:marTop w:val="0"/>
      <w:marBottom w:val="0"/>
      <w:divBdr>
        <w:top w:val="none" w:sz="0" w:space="0" w:color="auto"/>
        <w:left w:val="none" w:sz="0" w:space="0" w:color="auto"/>
        <w:bottom w:val="none" w:sz="0" w:space="0" w:color="auto"/>
        <w:right w:val="none" w:sz="0" w:space="0" w:color="auto"/>
      </w:divBdr>
    </w:div>
    <w:div w:id="90588526">
      <w:marLeft w:val="0"/>
      <w:marRight w:val="0"/>
      <w:marTop w:val="0"/>
      <w:marBottom w:val="0"/>
      <w:divBdr>
        <w:top w:val="none" w:sz="0" w:space="0" w:color="auto"/>
        <w:left w:val="none" w:sz="0" w:space="0" w:color="auto"/>
        <w:bottom w:val="none" w:sz="0" w:space="0" w:color="auto"/>
        <w:right w:val="none" w:sz="0" w:space="0" w:color="auto"/>
      </w:divBdr>
    </w:div>
    <w:div w:id="537008627">
      <w:marLeft w:val="0"/>
      <w:marRight w:val="0"/>
      <w:marTop w:val="0"/>
      <w:marBottom w:val="0"/>
      <w:divBdr>
        <w:top w:val="none" w:sz="0" w:space="0" w:color="auto"/>
        <w:left w:val="none" w:sz="0" w:space="0" w:color="auto"/>
        <w:bottom w:val="none" w:sz="0" w:space="0" w:color="auto"/>
        <w:right w:val="none" w:sz="0" w:space="0" w:color="auto"/>
      </w:divBdr>
    </w:div>
    <w:div w:id="868642916">
      <w:marLeft w:val="0"/>
      <w:marRight w:val="0"/>
      <w:marTop w:val="0"/>
      <w:marBottom w:val="0"/>
      <w:divBdr>
        <w:top w:val="none" w:sz="0" w:space="0" w:color="auto"/>
        <w:left w:val="none" w:sz="0" w:space="0" w:color="auto"/>
        <w:bottom w:val="none" w:sz="0" w:space="0" w:color="auto"/>
        <w:right w:val="none" w:sz="0" w:space="0" w:color="auto"/>
      </w:divBdr>
    </w:div>
    <w:div w:id="942228014">
      <w:marLeft w:val="0"/>
      <w:marRight w:val="0"/>
      <w:marTop w:val="0"/>
      <w:marBottom w:val="0"/>
      <w:divBdr>
        <w:top w:val="none" w:sz="0" w:space="0" w:color="auto"/>
        <w:left w:val="none" w:sz="0" w:space="0" w:color="auto"/>
        <w:bottom w:val="none" w:sz="0" w:space="0" w:color="auto"/>
        <w:right w:val="none" w:sz="0" w:space="0" w:color="auto"/>
      </w:divBdr>
    </w:div>
    <w:div w:id="1005747731">
      <w:marLeft w:val="0"/>
      <w:marRight w:val="0"/>
      <w:marTop w:val="0"/>
      <w:marBottom w:val="0"/>
      <w:divBdr>
        <w:top w:val="none" w:sz="0" w:space="0" w:color="auto"/>
        <w:left w:val="none" w:sz="0" w:space="0" w:color="auto"/>
        <w:bottom w:val="none" w:sz="0" w:space="0" w:color="auto"/>
        <w:right w:val="none" w:sz="0" w:space="0" w:color="auto"/>
      </w:divBdr>
    </w:div>
    <w:div w:id="1655985640">
      <w:marLeft w:val="0"/>
      <w:marRight w:val="0"/>
      <w:marTop w:val="0"/>
      <w:marBottom w:val="0"/>
      <w:divBdr>
        <w:top w:val="none" w:sz="0" w:space="0" w:color="auto"/>
        <w:left w:val="none" w:sz="0" w:space="0" w:color="auto"/>
        <w:bottom w:val="none" w:sz="0" w:space="0" w:color="auto"/>
        <w:right w:val="none" w:sz="0" w:space="0" w:color="auto"/>
      </w:divBdr>
    </w:div>
    <w:div w:id="1878735831">
      <w:marLeft w:val="0"/>
      <w:marRight w:val="0"/>
      <w:marTop w:val="0"/>
      <w:marBottom w:val="0"/>
      <w:divBdr>
        <w:top w:val="none" w:sz="0" w:space="0" w:color="auto"/>
        <w:left w:val="none" w:sz="0" w:space="0" w:color="auto"/>
        <w:bottom w:val="none" w:sz="0" w:space="0" w:color="auto"/>
        <w:right w:val="none" w:sz="0" w:space="0" w:color="auto"/>
      </w:divBdr>
    </w:div>
    <w:div w:id="1991129257">
      <w:marLeft w:val="0"/>
      <w:marRight w:val="0"/>
      <w:marTop w:val="0"/>
      <w:marBottom w:val="0"/>
      <w:divBdr>
        <w:top w:val="none" w:sz="0" w:space="0" w:color="auto"/>
        <w:left w:val="none" w:sz="0" w:space="0" w:color="auto"/>
        <w:bottom w:val="none" w:sz="0" w:space="0" w:color="auto"/>
        <w:right w:val="none" w:sz="0" w:space="0" w:color="auto"/>
      </w:divBdr>
    </w:div>
    <w:div w:id="2059820066">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1087</Words>
  <Characters>7937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Staffing requirements</vt:lpstr>
    </vt:vector>
  </TitlesOfParts>
  <Company/>
  <LinksUpToDate>false</LinksUpToDate>
  <CharactersWithSpaces>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Staffing requirements</dc:title>
  <dc:subject/>
  <dc:creator>Loveland-Schmidt, Pamela J. - Reg6</dc:creator>
  <cp:keywords/>
  <dc:description/>
  <cp:lastModifiedBy>Tourville, Michaela - Licensing &amp; Certification</cp:lastModifiedBy>
  <cp:revision>4</cp:revision>
  <dcterms:created xsi:type="dcterms:W3CDTF">2022-04-20T20:40:00Z</dcterms:created>
  <dcterms:modified xsi:type="dcterms:W3CDTF">2022-04-20T21:38:00Z</dcterms:modified>
</cp:coreProperties>
</file>